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D66F7" w14:textId="6D9E202F" w:rsidR="006E5640" w:rsidRPr="007C7D13" w:rsidRDefault="006E5640" w:rsidP="006E5640">
      <w:pPr>
        <w:tabs>
          <w:tab w:val="left" w:pos="1701"/>
          <w:tab w:val="right" w:pos="9639"/>
        </w:tabs>
        <w:spacing w:after="60"/>
        <w:jc w:val="both"/>
        <w:rPr>
          <w:rFonts w:ascii="Arial" w:eastAsiaTheme="minorEastAsia" w:hAnsi="Arial" w:cs="Arial"/>
          <w:b/>
          <w:sz w:val="22"/>
          <w:szCs w:val="22"/>
          <w:lang w:val="en-US"/>
        </w:rPr>
      </w:pPr>
      <w:bookmarkStart w:id="0" w:name="_Hlk163052523"/>
      <w:bookmarkStart w:id="1" w:name="_Hlk126404819"/>
      <w:bookmarkEnd w:id="0"/>
      <w:r w:rsidRPr="007C7D13">
        <w:rPr>
          <w:rFonts w:ascii="Arial" w:hAnsi="Arial" w:cs="Arial"/>
          <w:b/>
          <w:sz w:val="22"/>
          <w:szCs w:val="22"/>
          <w:lang w:val="en-US"/>
        </w:rPr>
        <w:t>3GPP TSG RAN WG4 #11</w:t>
      </w:r>
      <w:r w:rsidR="007C7D13" w:rsidRPr="007C7D13">
        <w:rPr>
          <w:rFonts w:ascii="Arial" w:eastAsiaTheme="minorEastAsia" w:hAnsi="Arial" w:cs="Arial" w:hint="eastAsia"/>
          <w:b/>
          <w:sz w:val="22"/>
          <w:szCs w:val="22"/>
          <w:lang w:val="en-US"/>
        </w:rPr>
        <w:t>7</w:t>
      </w:r>
      <w:r w:rsidRPr="007C7D13">
        <w:rPr>
          <w:rFonts w:ascii="Arial" w:hAnsi="Arial" w:cs="Arial"/>
          <w:b/>
          <w:sz w:val="22"/>
          <w:szCs w:val="22"/>
          <w:lang w:val="en-US"/>
        </w:rPr>
        <w:tab/>
      </w:r>
      <w:r w:rsidR="00AF46C9" w:rsidRPr="00AF46C9">
        <w:rPr>
          <w:rFonts w:ascii="Arial" w:eastAsiaTheme="minorEastAsia" w:hAnsi="Arial" w:cs="Arial"/>
          <w:b/>
          <w:sz w:val="22"/>
          <w:szCs w:val="22"/>
          <w:lang w:val="en-US"/>
        </w:rPr>
        <w:t>R4-2521776</w:t>
      </w:r>
    </w:p>
    <w:p w14:paraId="7E43EBDE" w14:textId="45CACA55" w:rsidR="006E5640" w:rsidRDefault="0094594F" w:rsidP="006E5640">
      <w:pPr>
        <w:pStyle w:val="Header"/>
        <w:tabs>
          <w:tab w:val="right" w:pos="9781"/>
          <w:tab w:val="right" w:pos="13323"/>
        </w:tabs>
        <w:spacing w:before="60" w:after="60"/>
        <w:outlineLvl w:val="0"/>
        <w:rPr>
          <w:rFonts w:cs="Arial"/>
          <w:noProof w:val="0"/>
          <w:sz w:val="22"/>
          <w:szCs w:val="22"/>
        </w:rPr>
      </w:pPr>
      <w:hyperlink r:id="rId11" w:tgtFrame="_blank" w:history="1">
        <w:r>
          <w:rPr>
            <w:sz w:val="22"/>
            <w:szCs w:val="22"/>
          </w:rPr>
          <w:t>Dallas</w:t>
        </w:r>
      </w:hyperlink>
      <w:r w:rsidRPr="00AF1D46">
        <w:rPr>
          <w:sz w:val="22"/>
          <w:szCs w:val="22"/>
        </w:rPr>
        <w:t xml:space="preserve">, </w:t>
      </w:r>
      <w:r>
        <w:rPr>
          <w:sz w:val="22"/>
          <w:szCs w:val="22"/>
        </w:rPr>
        <w:t>USA</w:t>
      </w:r>
      <w:r w:rsidRPr="00384CD6">
        <w:rPr>
          <w:sz w:val="22"/>
          <w:szCs w:val="22"/>
        </w:rPr>
        <w:t xml:space="preserve">, </w:t>
      </w:r>
      <w:r>
        <w:rPr>
          <w:sz w:val="22"/>
          <w:szCs w:val="22"/>
        </w:rPr>
        <w:t>Nov. 17-21</w:t>
      </w:r>
      <w:r w:rsidRPr="00384CD6">
        <w:rPr>
          <w:sz w:val="22"/>
          <w:szCs w:val="22"/>
        </w:rPr>
        <w:t>,</w:t>
      </w:r>
      <w:r w:rsidR="006E5640" w:rsidRPr="005B6313">
        <w:rPr>
          <w:rFonts w:cs="Arial"/>
          <w:noProof w:val="0"/>
          <w:sz w:val="22"/>
          <w:szCs w:val="22"/>
        </w:rPr>
        <w:t xml:space="preserve"> 2025</w:t>
      </w:r>
    </w:p>
    <w:p w14:paraId="3AFF09BF" w14:textId="77777777" w:rsidR="006E5640" w:rsidRPr="005B6313" w:rsidRDefault="006E5640" w:rsidP="006E5640">
      <w:pPr>
        <w:pStyle w:val="Header"/>
        <w:tabs>
          <w:tab w:val="right" w:pos="9781"/>
          <w:tab w:val="right" w:pos="13323"/>
        </w:tabs>
        <w:spacing w:before="60" w:after="60"/>
        <w:outlineLvl w:val="0"/>
        <w:rPr>
          <w:rFonts w:cs="Arial"/>
          <w:noProof w:val="0"/>
          <w:sz w:val="22"/>
          <w:szCs w:val="22"/>
        </w:rPr>
      </w:pPr>
    </w:p>
    <w:p w14:paraId="5F4622B3" w14:textId="5A142D19" w:rsidR="00BD46C8" w:rsidRPr="00DA3363" w:rsidRDefault="00BD46C8" w:rsidP="00BD46C8">
      <w:pPr>
        <w:tabs>
          <w:tab w:val="left" w:pos="1985"/>
        </w:tabs>
        <w:jc w:val="both"/>
        <w:rPr>
          <w:rFonts w:ascii="Arial" w:eastAsiaTheme="minorEastAsia" w:hAnsi="Arial" w:cs="Arial"/>
          <w:b/>
          <w:sz w:val="20"/>
          <w:szCs w:val="20"/>
          <w:lang w:val="en-US"/>
        </w:rPr>
      </w:pPr>
      <w:r w:rsidRPr="00DA3363">
        <w:rPr>
          <w:rFonts w:ascii="Arial" w:hAnsi="Arial" w:cs="Arial"/>
          <w:b/>
          <w:sz w:val="20"/>
          <w:szCs w:val="20"/>
          <w:lang w:val="en-US"/>
        </w:rPr>
        <w:t>Agenda Item:</w:t>
      </w:r>
      <w:r w:rsidRPr="00DA3363">
        <w:rPr>
          <w:rFonts w:ascii="Arial" w:hAnsi="Arial" w:cs="Arial"/>
          <w:b/>
          <w:sz w:val="20"/>
          <w:szCs w:val="20"/>
          <w:lang w:val="en-US"/>
        </w:rPr>
        <w:tab/>
      </w:r>
      <w:r w:rsidR="00B161AD" w:rsidRPr="00DA3363">
        <w:rPr>
          <w:rFonts w:ascii="Arial" w:eastAsiaTheme="minorEastAsia" w:hAnsi="Arial" w:cs="Arial" w:hint="eastAsia"/>
          <w:bCs/>
          <w:sz w:val="20"/>
          <w:szCs w:val="20"/>
          <w:lang w:val="en-US"/>
        </w:rPr>
        <w:t>6</w:t>
      </w:r>
      <w:r w:rsidR="00BD694E" w:rsidRPr="00DA3363">
        <w:rPr>
          <w:rFonts w:ascii="Arial" w:hAnsi="Arial" w:cs="Arial" w:hint="eastAsia"/>
          <w:bCs/>
          <w:sz w:val="20"/>
          <w:szCs w:val="20"/>
          <w:lang w:val="en-US"/>
        </w:rPr>
        <w:t>.</w:t>
      </w:r>
      <w:r w:rsidR="00B161AD" w:rsidRPr="00DA3363">
        <w:rPr>
          <w:rFonts w:ascii="Arial" w:eastAsiaTheme="minorEastAsia" w:hAnsi="Arial" w:cs="Arial" w:hint="eastAsia"/>
          <w:bCs/>
          <w:sz w:val="20"/>
          <w:szCs w:val="20"/>
          <w:lang w:val="en-US"/>
        </w:rPr>
        <w:t>1</w:t>
      </w:r>
      <w:r w:rsidR="0090630A">
        <w:rPr>
          <w:rFonts w:ascii="Arial" w:eastAsiaTheme="minorEastAsia" w:hAnsi="Arial" w:cs="Arial" w:hint="eastAsia"/>
          <w:bCs/>
          <w:sz w:val="20"/>
          <w:szCs w:val="20"/>
          <w:lang w:val="en-US"/>
        </w:rPr>
        <w:t>6</w:t>
      </w:r>
      <w:r w:rsidR="00BD694E" w:rsidRPr="00DA3363">
        <w:rPr>
          <w:rFonts w:ascii="Arial" w:hAnsi="Arial" w:cs="Arial" w:hint="eastAsia"/>
          <w:bCs/>
          <w:sz w:val="20"/>
          <w:szCs w:val="20"/>
          <w:lang w:val="en-US"/>
        </w:rPr>
        <w:t>.</w:t>
      </w:r>
      <w:r w:rsidR="00415E01">
        <w:rPr>
          <w:rFonts w:ascii="Arial" w:eastAsiaTheme="minorEastAsia" w:hAnsi="Arial" w:cs="Arial" w:hint="eastAsia"/>
          <w:bCs/>
          <w:sz w:val="20"/>
          <w:szCs w:val="20"/>
          <w:lang w:val="en-US"/>
        </w:rPr>
        <w:t>2</w:t>
      </w:r>
    </w:p>
    <w:bookmarkEnd w:id="1"/>
    <w:p w14:paraId="1E5E5C20" w14:textId="77777777" w:rsidR="003548F1" w:rsidRPr="00DA3363" w:rsidRDefault="003548F1" w:rsidP="003548F1">
      <w:pPr>
        <w:tabs>
          <w:tab w:val="left" w:pos="1985"/>
        </w:tabs>
        <w:jc w:val="both"/>
        <w:rPr>
          <w:rFonts w:ascii="Arial" w:hAnsi="Arial" w:cs="Arial"/>
          <w:b/>
          <w:sz w:val="20"/>
          <w:szCs w:val="20"/>
          <w:lang w:val="en-US"/>
        </w:rPr>
      </w:pPr>
      <w:r w:rsidRPr="00DA3363">
        <w:rPr>
          <w:rFonts w:ascii="Arial" w:hAnsi="Arial" w:cs="Arial"/>
          <w:b/>
          <w:sz w:val="20"/>
          <w:szCs w:val="20"/>
          <w:lang w:val="en-US"/>
        </w:rPr>
        <w:t>Source</w:t>
      </w:r>
      <w:proofErr w:type="gramStart"/>
      <w:r w:rsidRPr="00DA3363">
        <w:rPr>
          <w:rFonts w:ascii="Arial" w:hAnsi="Arial" w:cs="Arial"/>
          <w:b/>
          <w:sz w:val="20"/>
          <w:szCs w:val="20"/>
          <w:lang w:val="en-US"/>
        </w:rPr>
        <w:t xml:space="preserve">: </w:t>
      </w:r>
      <w:r w:rsidRPr="00DA3363">
        <w:rPr>
          <w:rFonts w:ascii="Arial" w:hAnsi="Arial" w:cs="Arial"/>
          <w:b/>
          <w:sz w:val="20"/>
          <w:szCs w:val="20"/>
          <w:lang w:val="en-US"/>
        </w:rPr>
        <w:tab/>
      </w:r>
      <w:r w:rsidRPr="00DA3363">
        <w:rPr>
          <w:rFonts w:ascii="Arial" w:hAnsi="Arial" w:cs="Arial"/>
          <w:bCs/>
          <w:sz w:val="20"/>
          <w:szCs w:val="20"/>
          <w:lang w:val="en-US"/>
        </w:rPr>
        <w:t>Ericsson</w:t>
      </w:r>
      <w:proofErr w:type="gramEnd"/>
    </w:p>
    <w:p w14:paraId="250109D3" w14:textId="7BB252D1" w:rsidR="003548F1" w:rsidRPr="007C7D13" w:rsidRDefault="003548F1" w:rsidP="003548F1">
      <w:pPr>
        <w:tabs>
          <w:tab w:val="left" w:pos="1985"/>
        </w:tabs>
        <w:jc w:val="both"/>
        <w:rPr>
          <w:rFonts w:ascii="Arial" w:eastAsiaTheme="minorEastAsia" w:hAnsi="Arial" w:cs="Arial"/>
          <w:sz w:val="20"/>
          <w:szCs w:val="20"/>
          <w:lang w:val="en-US"/>
        </w:rPr>
      </w:pPr>
      <w:r w:rsidRPr="00DA3363">
        <w:rPr>
          <w:rFonts w:ascii="Arial" w:hAnsi="Arial" w:cs="Arial"/>
          <w:b/>
          <w:sz w:val="20"/>
          <w:szCs w:val="20"/>
          <w:lang w:val="en-US"/>
        </w:rPr>
        <w:t>Title:</w:t>
      </w:r>
      <w:r w:rsidRPr="00DA3363">
        <w:rPr>
          <w:rFonts w:ascii="Arial" w:hAnsi="Arial" w:cs="Arial"/>
          <w:sz w:val="20"/>
          <w:szCs w:val="20"/>
          <w:lang w:val="en-US"/>
        </w:rPr>
        <w:tab/>
      </w:r>
      <w:r w:rsidR="00925319" w:rsidRPr="00DA3363">
        <w:rPr>
          <w:rFonts w:ascii="Arial" w:hAnsi="Arial" w:cs="Arial"/>
          <w:sz w:val="20"/>
          <w:szCs w:val="20"/>
          <w:lang w:val="en-US"/>
        </w:rPr>
        <w:t xml:space="preserve">Discussion on </w:t>
      </w:r>
      <w:r w:rsidR="007C7D13">
        <w:rPr>
          <w:rFonts w:ascii="Arial" w:eastAsiaTheme="minorEastAsia" w:hAnsi="Arial" w:cs="Arial" w:hint="eastAsia"/>
          <w:sz w:val="20"/>
          <w:szCs w:val="20"/>
          <w:lang w:val="en-US"/>
        </w:rPr>
        <w:t xml:space="preserve">remaining issues for </w:t>
      </w:r>
      <w:r w:rsidR="007C7D13" w:rsidRPr="00DA3363">
        <w:rPr>
          <w:rFonts w:ascii="Arial" w:hAnsi="Arial" w:cs="Arial"/>
          <w:sz w:val="20"/>
          <w:szCs w:val="20"/>
          <w:lang w:val="en-US"/>
        </w:rPr>
        <w:t xml:space="preserve">LP-WUR </w:t>
      </w:r>
      <w:r w:rsidR="00925319" w:rsidRPr="00DA3363">
        <w:rPr>
          <w:rFonts w:ascii="Arial" w:hAnsi="Arial" w:cs="Arial"/>
          <w:sz w:val="20"/>
          <w:szCs w:val="20"/>
          <w:lang w:val="en-US"/>
        </w:rPr>
        <w:t>performance requirement</w:t>
      </w:r>
    </w:p>
    <w:p w14:paraId="33E2A118" w14:textId="77777777" w:rsidR="003548F1" w:rsidRPr="00D57909" w:rsidRDefault="003548F1" w:rsidP="003548F1">
      <w:pPr>
        <w:tabs>
          <w:tab w:val="left" w:pos="1985"/>
        </w:tabs>
        <w:jc w:val="both"/>
        <w:rPr>
          <w:rFonts w:ascii="Arial" w:hAnsi="Arial" w:cs="Arial"/>
          <w:sz w:val="20"/>
          <w:szCs w:val="20"/>
        </w:rPr>
      </w:pPr>
      <w:r w:rsidRPr="00D57909">
        <w:rPr>
          <w:rFonts w:ascii="Arial" w:hAnsi="Arial" w:cs="Arial"/>
          <w:b/>
          <w:sz w:val="20"/>
          <w:szCs w:val="20"/>
        </w:rPr>
        <w:t>Document for:</w:t>
      </w:r>
      <w:r w:rsidRPr="00D57909">
        <w:rPr>
          <w:rFonts w:ascii="Arial" w:hAnsi="Arial" w:cs="Arial"/>
          <w:sz w:val="20"/>
          <w:szCs w:val="20"/>
        </w:rPr>
        <w:tab/>
        <w:t>Discussion</w:t>
      </w:r>
    </w:p>
    <w:p w14:paraId="184AED76" w14:textId="77777777" w:rsidR="003548F1" w:rsidRPr="00D57909" w:rsidRDefault="003548F1" w:rsidP="003548F1">
      <w:pPr>
        <w:pStyle w:val="Heading1"/>
        <w:numPr>
          <w:ilvl w:val="0"/>
          <w:numId w:val="1"/>
        </w:numPr>
        <w:spacing w:before="360" w:after="0"/>
        <w:ind w:left="357" w:hanging="357"/>
        <w:jc w:val="both"/>
        <w:rPr>
          <w:sz w:val="32"/>
          <w:szCs w:val="18"/>
        </w:rPr>
      </w:pPr>
      <w:bookmarkStart w:id="2" w:name="OLE_LINK13"/>
      <w:bookmarkStart w:id="3" w:name="OLE_LINK14"/>
      <w:r w:rsidRPr="00D57909">
        <w:rPr>
          <w:sz w:val="32"/>
          <w:szCs w:val="18"/>
        </w:rPr>
        <w:t>Introduction</w:t>
      </w:r>
    </w:p>
    <w:p w14:paraId="5A12B784" w14:textId="3F9E97A0" w:rsidR="00361F49" w:rsidRPr="00DA3363" w:rsidRDefault="00BA2D35" w:rsidP="00BC7BC5">
      <w:pPr>
        <w:spacing w:before="240"/>
        <w:jc w:val="both"/>
        <w:rPr>
          <w:sz w:val="20"/>
          <w:szCs w:val="20"/>
          <w:lang w:val="en-US"/>
        </w:rPr>
      </w:pPr>
      <w:r w:rsidRPr="00DA3363">
        <w:rPr>
          <w:sz w:val="20"/>
          <w:szCs w:val="20"/>
          <w:lang w:val="en-US"/>
        </w:rPr>
        <w:t xml:space="preserve">In last meeting, </w:t>
      </w:r>
      <w:r w:rsidR="00770714" w:rsidRPr="00DA3363">
        <w:rPr>
          <w:rFonts w:eastAsiaTheme="minorEastAsia" w:hint="eastAsia"/>
          <w:sz w:val="20"/>
          <w:szCs w:val="20"/>
          <w:lang w:val="en-US"/>
        </w:rPr>
        <w:t xml:space="preserve">RAN4 </w:t>
      </w:r>
      <w:r w:rsidR="007C7D13">
        <w:rPr>
          <w:rFonts w:eastAsiaTheme="minorEastAsia" w:hint="eastAsia"/>
          <w:sz w:val="20"/>
          <w:szCs w:val="20"/>
          <w:lang w:val="en-US"/>
        </w:rPr>
        <w:t>finished most of</w:t>
      </w:r>
      <w:r w:rsidR="00770714" w:rsidRPr="00DA3363">
        <w:rPr>
          <w:rFonts w:eastAsiaTheme="minorEastAsia" w:hint="eastAsia"/>
          <w:sz w:val="20"/>
          <w:szCs w:val="20"/>
          <w:lang w:val="en-US"/>
        </w:rPr>
        <w:t xml:space="preserve"> the</w:t>
      </w:r>
      <w:r w:rsidRPr="00DA3363">
        <w:rPr>
          <w:sz w:val="20"/>
          <w:szCs w:val="20"/>
          <w:lang w:val="en-US"/>
        </w:rPr>
        <w:t xml:space="preserve"> </w:t>
      </w:r>
      <w:r w:rsidR="007C7D13">
        <w:rPr>
          <w:rFonts w:eastAsiaTheme="minorEastAsia" w:hint="eastAsia"/>
          <w:sz w:val="20"/>
          <w:szCs w:val="20"/>
          <w:lang w:val="en-US"/>
        </w:rPr>
        <w:t>performance part</w:t>
      </w:r>
      <w:r w:rsidRPr="00DA3363">
        <w:rPr>
          <w:sz w:val="20"/>
          <w:szCs w:val="20"/>
          <w:lang w:val="en-US"/>
        </w:rPr>
        <w:t xml:space="preserve"> </w:t>
      </w:r>
      <w:r w:rsidR="007C7D13">
        <w:rPr>
          <w:rFonts w:eastAsiaTheme="minorEastAsia" w:hint="eastAsia"/>
          <w:sz w:val="20"/>
          <w:szCs w:val="20"/>
          <w:lang w:val="en-US"/>
        </w:rPr>
        <w:t>test cases</w:t>
      </w:r>
      <w:r w:rsidRPr="00DA3363">
        <w:rPr>
          <w:sz w:val="20"/>
          <w:szCs w:val="20"/>
          <w:lang w:val="en-US"/>
        </w:rPr>
        <w:t xml:space="preserve"> on Rel-19 </w:t>
      </w:r>
      <w:r w:rsidR="00770714" w:rsidRPr="00DA3363">
        <w:rPr>
          <w:rFonts w:eastAsiaTheme="minorEastAsia" w:hint="eastAsia"/>
          <w:sz w:val="20"/>
          <w:szCs w:val="20"/>
          <w:lang w:val="en-US"/>
        </w:rPr>
        <w:t>LP-WUS WI</w:t>
      </w:r>
      <w:r w:rsidRPr="00DA3363">
        <w:rPr>
          <w:sz w:val="20"/>
          <w:szCs w:val="20"/>
          <w:lang w:val="en-US"/>
        </w:rPr>
        <w:t xml:space="preserve">. In this contribution, we’ll discuss the </w:t>
      </w:r>
      <w:r w:rsidR="007C7D13">
        <w:rPr>
          <w:rFonts w:eastAsiaTheme="minorEastAsia"/>
          <w:sz w:val="20"/>
          <w:szCs w:val="20"/>
          <w:lang w:val="en-US"/>
        </w:rPr>
        <w:t>maintenance</w:t>
      </w:r>
      <w:r w:rsidR="007C7D13">
        <w:rPr>
          <w:rFonts w:eastAsiaTheme="minorEastAsia" w:hint="eastAsia"/>
          <w:sz w:val="20"/>
          <w:szCs w:val="20"/>
          <w:lang w:val="en-US"/>
        </w:rPr>
        <w:t xml:space="preserve"> part of the</w:t>
      </w:r>
      <w:r w:rsidR="00770714" w:rsidRPr="00DA3363">
        <w:rPr>
          <w:rFonts w:eastAsiaTheme="minorEastAsia" w:hint="eastAsia"/>
          <w:sz w:val="20"/>
          <w:szCs w:val="20"/>
          <w:lang w:val="en-US"/>
        </w:rPr>
        <w:t xml:space="preserve"> </w:t>
      </w:r>
      <w:r w:rsidRPr="00DA3363">
        <w:rPr>
          <w:sz w:val="20"/>
          <w:szCs w:val="20"/>
          <w:lang w:val="en-US"/>
        </w:rPr>
        <w:t xml:space="preserve">test case design </w:t>
      </w:r>
      <w:r w:rsidR="002051EC" w:rsidRPr="005812E1">
        <w:rPr>
          <w:rFonts w:eastAsiaTheme="minorEastAsia"/>
          <w:sz w:val="20"/>
          <w:szCs w:val="20"/>
          <w:lang w:val="en-US"/>
        </w:rPr>
        <w:t>[1]</w:t>
      </w:r>
      <w:r w:rsidR="00FB4976" w:rsidRPr="005812E1">
        <w:rPr>
          <w:rFonts w:eastAsiaTheme="minorEastAsia"/>
          <w:sz w:val="20"/>
          <w:szCs w:val="20"/>
          <w:lang w:val="en-US"/>
        </w:rPr>
        <w:t>.</w:t>
      </w:r>
    </w:p>
    <w:p w14:paraId="2911B097" w14:textId="2ECAC1C2" w:rsidR="00CB345A" w:rsidRPr="00D57909" w:rsidRDefault="00DA5CC0" w:rsidP="00BB2885">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A5CC0">
        <w:rPr>
          <w:sz w:val="32"/>
          <w:szCs w:val="22"/>
        </w:rPr>
        <w:t>General aspects</w:t>
      </w:r>
    </w:p>
    <w:p w14:paraId="4618878F" w14:textId="59A1FB3B" w:rsidR="00AA5616" w:rsidRPr="005812E1" w:rsidRDefault="0094594F" w:rsidP="005812E1">
      <w:pPr>
        <w:pStyle w:val="BodyText"/>
        <w:spacing w:before="120"/>
        <w:jc w:val="both"/>
        <w:rPr>
          <w:rFonts w:eastAsiaTheme="minorEastAsia"/>
          <w:b/>
          <w:bCs/>
          <w:sz w:val="20"/>
          <w:szCs w:val="20"/>
          <w:u w:val="single"/>
        </w:rPr>
      </w:pPr>
      <w:r>
        <w:rPr>
          <w:rFonts w:eastAsiaTheme="minorEastAsia" w:hint="eastAsia"/>
          <w:b/>
          <w:bCs/>
          <w:sz w:val="20"/>
          <w:szCs w:val="20"/>
          <w:u w:val="single"/>
        </w:rPr>
        <w:t>Test case of entry condition</w:t>
      </w:r>
    </w:p>
    <w:p w14:paraId="3CF2AECD" w14:textId="4559BA6A" w:rsidR="00EA5540" w:rsidRDefault="00EA5540" w:rsidP="005812E1">
      <w:pPr>
        <w:spacing w:before="120" w:after="120"/>
        <w:jc w:val="both"/>
        <w:rPr>
          <w:rFonts w:eastAsiaTheme="minorEastAsia"/>
          <w:iCs/>
          <w:sz w:val="20"/>
          <w:szCs w:val="20"/>
          <w:lang w:val="en-US"/>
        </w:rPr>
      </w:pPr>
      <w:bookmarkStart w:id="4" w:name="_Ref188416635"/>
      <w:r>
        <w:rPr>
          <w:rFonts w:eastAsiaTheme="minorEastAsia" w:hint="eastAsia"/>
          <w:iCs/>
          <w:sz w:val="20"/>
          <w:szCs w:val="20"/>
          <w:lang w:val="en-US"/>
        </w:rPr>
        <w:t>In last meeting, RAN4 agreed to define the test cases for exit condition, however, whether to define the test case for entry conditions is FFS.</w:t>
      </w:r>
    </w:p>
    <w:tbl>
      <w:tblPr>
        <w:tblStyle w:val="TableGrid"/>
        <w:tblW w:w="0" w:type="auto"/>
        <w:tblLook w:val="04A0" w:firstRow="1" w:lastRow="0" w:firstColumn="1" w:lastColumn="0" w:noHBand="0" w:noVBand="1"/>
      </w:tblPr>
      <w:tblGrid>
        <w:gridCol w:w="9629"/>
      </w:tblGrid>
      <w:tr w:rsidR="00EA5540" w14:paraId="13172885" w14:textId="77777777" w:rsidTr="00EA5540">
        <w:tc>
          <w:tcPr>
            <w:tcW w:w="9629" w:type="dxa"/>
          </w:tcPr>
          <w:p w14:paraId="49F8260B" w14:textId="77777777" w:rsidR="00996375" w:rsidRPr="00996375" w:rsidRDefault="00996375" w:rsidP="00996375">
            <w:pPr>
              <w:rPr>
                <w:b/>
                <w:color w:val="000000" w:themeColor="text1"/>
                <w:sz w:val="20"/>
                <w:szCs w:val="20"/>
                <w:u w:val="single"/>
                <w:lang w:eastAsia="ko-KR"/>
              </w:rPr>
            </w:pPr>
            <w:r w:rsidRPr="00996375">
              <w:rPr>
                <w:b/>
                <w:color w:val="000000" w:themeColor="text1"/>
                <w:sz w:val="20"/>
                <w:szCs w:val="20"/>
                <w:u w:val="single"/>
                <w:lang w:eastAsia="ko-KR"/>
              </w:rPr>
              <w:t>Issue 3-2-3: Test case design for entry/exit conditions for case 1/case 3</w:t>
            </w:r>
          </w:p>
          <w:p w14:paraId="4FD843B8" w14:textId="77777777" w:rsidR="00996375" w:rsidRPr="00996375" w:rsidRDefault="00996375" w:rsidP="00996375">
            <w:pPr>
              <w:rPr>
                <w:rFonts w:eastAsiaTheme="minorEastAsia"/>
                <w:color w:val="000000" w:themeColor="text1"/>
                <w:sz w:val="20"/>
                <w:szCs w:val="20"/>
                <w:lang w:val="en-US"/>
              </w:rPr>
            </w:pPr>
            <w:r w:rsidRPr="00996375">
              <w:rPr>
                <w:rFonts w:eastAsiaTheme="minorEastAsia"/>
                <w:color w:val="000000" w:themeColor="text1"/>
                <w:sz w:val="20"/>
                <w:szCs w:val="20"/>
                <w:highlight w:val="green"/>
                <w:lang w:val="en-US"/>
              </w:rPr>
              <w:t>Ad hoc meeting agreement:</w:t>
            </w:r>
            <w:r w:rsidRPr="00996375">
              <w:rPr>
                <w:rFonts w:eastAsiaTheme="minorEastAsia"/>
                <w:color w:val="000000" w:themeColor="text1"/>
                <w:sz w:val="20"/>
                <w:szCs w:val="20"/>
                <w:lang w:val="en-US"/>
              </w:rPr>
              <w:t xml:space="preserve"> </w:t>
            </w:r>
          </w:p>
          <w:p w14:paraId="36AACDE0" w14:textId="77777777" w:rsidR="00996375" w:rsidRPr="00996375" w:rsidRDefault="00996375" w:rsidP="00996375">
            <w:pPr>
              <w:pStyle w:val="ListParagraph"/>
              <w:numPr>
                <w:ilvl w:val="0"/>
                <w:numId w:val="23"/>
              </w:numPr>
              <w:rPr>
                <w:rFonts w:ascii="Times New Roman" w:hAnsi="Times New Roman"/>
                <w:color w:val="000000" w:themeColor="text1"/>
                <w:sz w:val="20"/>
                <w:szCs w:val="20"/>
              </w:rPr>
            </w:pPr>
            <w:r w:rsidRPr="00996375">
              <w:rPr>
                <w:rFonts w:ascii="Times New Roman" w:hAnsi="Times New Roman"/>
                <w:color w:val="000000" w:themeColor="text1"/>
                <w:sz w:val="20"/>
                <w:szCs w:val="20"/>
              </w:rPr>
              <w:t xml:space="preserve">RAN4 to define at least test cases for exit conditions. </w:t>
            </w:r>
          </w:p>
          <w:p w14:paraId="4844D11D" w14:textId="3C329865" w:rsidR="00EA5540" w:rsidRPr="00996375" w:rsidRDefault="00996375" w:rsidP="00996375">
            <w:pPr>
              <w:pStyle w:val="ListParagraph"/>
              <w:numPr>
                <w:ilvl w:val="0"/>
                <w:numId w:val="23"/>
              </w:numPr>
              <w:rPr>
                <w:rFonts w:eastAsiaTheme="minorEastAsia"/>
                <w:iCs/>
                <w:sz w:val="20"/>
                <w:szCs w:val="20"/>
                <w:lang w:val="sv-SE"/>
              </w:rPr>
            </w:pPr>
            <w:r w:rsidRPr="00996375">
              <w:rPr>
                <w:rFonts w:ascii="Times New Roman" w:hAnsi="Times New Roman"/>
                <w:color w:val="000000" w:themeColor="text1"/>
                <w:sz w:val="20"/>
                <w:szCs w:val="20"/>
              </w:rPr>
              <w:t>FFS on whether to define test cases for evaluation of entry conditions.</w:t>
            </w:r>
          </w:p>
        </w:tc>
      </w:tr>
    </w:tbl>
    <w:p w14:paraId="2F2F09E7" w14:textId="3AAB33B0" w:rsidR="00EA5540" w:rsidRDefault="00BD2AED" w:rsidP="005812E1">
      <w:pPr>
        <w:spacing w:before="120" w:after="120"/>
        <w:jc w:val="both"/>
        <w:rPr>
          <w:rFonts w:eastAsiaTheme="minorEastAsia"/>
          <w:iCs/>
          <w:sz w:val="20"/>
          <w:szCs w:val="20"/>
          <w:lang w:val="en-US"/>
        </w:rPr>
      </w:pPr>
      <w:r>
        <w:rPr>
          <w:rFonts w:eastAsiaTheme="minorEastAsia" w:hint="eastAsia"/>
          <w:iCs/>
          <w:sz w:val="20"/>
          <w:szCs w:val="20"/>
          <w:lang w:val="en-US"/>
        </w:rPr>
        <w:t>In our understanding, it</w:t>
      </w:r>
      <w:r>
        <w:rPr>
          <w:rFonts w:eastAsiaTheme="minorEastAsia"/>
          <w:iCs/>
          <w:sz w:val="20"/>
          <w:szCs w:val="20"/>
          <w:lang w:val="en-US"/>
        </w:rPr>
        <w:t>’</w:t>
      </w:r>
      <w:r>
        <w:rPr>
          <w:rFonts w:eastAsiaTheme="minorEastAsia" w:hint="eastAsia"/>
          <w:iCs/>
          <w:sz w:val="20"/>
          <w:szCs w:val="20"/>
          <w:lang w:val="en-US"/>
        </w:rPr>
        <w:t>s important to verify UE</w:t>
      </w:r>
      <w:r>
        <w:rPr>
          <w:rFonts w:eastAsiaTheme="minorEastAsia"/>
          <w:iCs/>
          <w:sz w:val="20"/>
          <w:szCs w:val="20"/>
          <w:lang w:val="en-US"/>
        </w:rPr>
        <w:t>’</w:t>
      </w:r>
      <w:r>
        <w:rPr>
          <w:rFonts w:eastAsiaTheme="minorEastAsia" w:hint="eastAsia"/>
          <w:iCs/>
          <w:sz w:val="20"/>
          <w:szCs w:val="20"/>
          <w:lang w:val="en-US"/>
        </w:rPr>
        <w:t xml:space="preserve">s </w:t>
      </w:r>
      <w:proofErr w:type="spellStart"/>
      <w:r>
        <w:rPr>
          <w:rFonts w:eastAsiaTheme="minorEastAsia" w:hint="eastAsia"/>
          <w:iCs/>
          <w:sz w:val="20"/>
          <w:szCs w:val="20"/>
          <w:lang w:val="en-US"/>
        </w:rPr>
        <w:t>behaviour</w:t>
      </w:r>
      <w:proofErr w:type="spellEnd"/>
      <w:r>
        <w:rPr>
          <w:rFonts w:eastAsiaTheme="minorEastAsia" w:hint="eastAsia"/>
          <w:iCs/>
          <w:sz w:val="20"/>
          <w:szCs w:val="20"/>
          <w:lang w:val="en-US"/>
        </w:rPr>
        <w:t xml:space="preserve"> </w:t>
      </w:r>
      <w:r w:rsidR="007E4D2C">
        <w:rPr>
          <w:rFonts w:eastAsiaTheme="minorEastAsia" w:hint="eastAsia"/>
          <w:iCs/>
          <w:sz w:val="20"/>
          <w:szCs w:val="20"/>
          <w:lang w:val="en-US"/>
        </w:rPr>
        <w:t>if the entry condition is not met but UE enter</w:t>
      </w:r>
      <w:r w:rsidR="00EC353F">
        <w:rPr>
          <w:rFonts w:eastAsiaTheme="minorEastAsia" w:hint="eastAsia"/>
          <w:iCs/>
          <w:sz w:val="20"/>
          <w:szCs w:val="20"/>
          <w:lang w:val="en-US"/>
        </w:rPr>
        <w:t>s</w:t>
      </w:r>
      <w:r w:rsidR="007E4D2C">
        <w:rPr>
          <w:rFonts w:eastAsiaTheme="minorEastAsia" w:hint="eastAsia"/>
          <w:iCs/>
          <w:sz w:val="20"/>
          <w:szCs w:val="20"/>
          <w:lang w:val="en-US"/>
        </w:rPr>
        <w:t xml:space="preserve"> the RRM relaxation or offloading mode</w:t>
      </w:r>
      <w:r w:rsidR="00EC353F">
        <w:rPr>
          <w:rFonts w:eastAsiaTheme="minorEastAsia" w:hint="eastAsia"/>
          <w:iCs/>
          <w:sz w:val="20"/>
          <w:szCs w:val="20"/>
          <w:lang w:val="en-US"/>
        </w:rPr>
        <w:t xml:space="preserve">. </w:t>
      </w:r>
      <w:r w:rsidR="0042765F">
        <w:rPr>
          <w:rFonts w:eastAsiaTheme="minorEastAsia" w:hint="eastAsia"/>
          <w:iCs/>
          <w:sz w:val="20"/>
          <w:szCs w:val="20"/>
          <w:lang w:val="en-US"/>
        </w:rPr>
        <w:t>Currently, when UE enters offloading mode, UE won</w:t>
      </w:r>
      <w:r w:rsidR="0042765F">
        <w:rPr>
          <w:rFonts w:eastAsiaTheme="minorEastAsia"/>
          <w:iCs/>
          <w:sz w:val="20"/>
          <w:szCs w:val="20"/>
          <w:lang w:val="en-US"/>
        </w:rPr>
        <w:t>’</w:t>
      </w:r>
      <w:r w:rsidR="0042765F">
        <w:rPr>
          <w:rFonts w:eastAsiaTheme="minorEastAsia" w:hint="eastAsia"/>
          <w:iCs/>
          <w:sz w:val="20"/>
          <w:szCs w:val="20"/>
          <w:lang w:val="en-US"/>
        </w:rPr>
        <w:t>t perform RRM measurement by MR. If UE doesn</w:t>
      </w:r>
      <w:r w:rsidR="0042765F">
        <w:rPr>
          <w:rFonts w:eastAsiaTheme="minorEastAsia"/>
          <w:iCs/>
          <w:sz w:val="20"/>
          <w:szCs w:val="20"/>
          <w:lang w:val="en-US"/>
        </w:rPr>
        <w:t>’</w:t>
      </w:r>
      <w:r w:rsidR="0042765F">
        <w:rPr>
          <w:rFonts w:eastAsiaTheme="minorEastAsia" w:hint="eastAsia"/>
          <w:iCs/>
          <w:sz w:val="20"/>
          <w:szCs w:val="20"/>
          <w:lang w:val="en-US"/>
        </w:rPr>
        <w:t>t follow the criteria set by NW, it</w:t>
      </w:r>
      <w:r w:rsidR="0042765F">
        <w:rPr>
          <w:rFonts w:eastAsiaTheme="minorEastAsia"/>
          <w:iCs/>
          <w:sz w:val="20"/>
          <w:szCs w:val="20"/>
          <w:lang w:val="en-US"/>
        </w:rPr>
        <w:t>’</w:t>
      </w:r>
      <w:r w:rsidR="0042765F">
        <w:rPr>
          <w:rFonts w:eastAsiaTheme="minorEastAsia" w:hint="eastAsia"/>
          <w:iCs/>
          <w:sz w:val="20"/>
          <w:szCs w:val="20"/>
          <w:lang w:val="en-US"/>
        </w:rPr>
        <w:t>s a big risk for cell reselection</w:t>
      </w:r>
      <w:r w:rsidR="00711B6C">
        <w:rPr>
          <w:rFonts w:eastAsiaTheme="minorEastAsia" w:hint="eastAsia"/>
          <w:iCs/>
          <w:sz w:val="20"/>
          <w:szCs w:val="20"/>
          <w:lang w:val="en-US"/>
        </w:rPr>
        <w:t xml:space="preserve"> in IDLE mode</w:t>
      </w:r>
      <w:r w:rsidR="0042765F">
        <w:rPr>
          <w:rFonts w:eastAsiaTheme="minorEastAsia" w:hint="eastAsia"/>
          <w:iCs/>
          <w:sz w:val="20"/>
          <w:szCs w:val="20"/>
          <w:lang w:val="en-US"/>
        </w:rPr>
        <w:t xml:space="preserve">. Therefore, RAN4 should define a test case to verify UE </w:t>
      </w:r>
      <w:proofErr w:type="spellStart"/>
      <w:r w:rsidR="00F9238C">
        <w:rPr>
          <w:rFonts w:eastAsiaTheme="minorEastAsia" w:hint="eastAsia"/>
          <w:iCs/>
          <w:sz w:val="20"/>
          <w:szCs w:val="20"/>
          <w:lang w:val="en-US"/>
        </w:rPr>
        <w:t>behaviour</w:t>
      </w:r>
      <w:proofErr w:type="spellEnd"/>
      <w:r w:rsidR="0042765F">
        <w:rPr>
          <w:rFonts w:eastAsiaTheme="minorEastAsia" w:hint="eastAsia"/>
          <w:iCs/>
          <w:sz w:val="20"/>
          <w:szCs w:val="20"/>
          <w:lang w:val="en-US"/>
        </w:rPr>
        <w:t xml:space="preserve"> </w:t>
      </w:r>
      <w:r w:rsidR="00F9238C">
        <w:rPr>
          <w:rFonts w:eastAsiaTheme="minorEastAsia" w:hint="eastAsia"/>
          <w:iCs/>
          <w:sz w:val="20"/>
          <w:szCs w:val="20"/>
          <w:lang w:val="en-US"/>
        </w:rPr>
        <w:t>when</w:t>
      </w:r>
      <w:r w:rsidR="0042765F">
        <w:rPr>
          <w:rFonts w:eastAsiaTheme="minorEastAsia" w:hint="eastAsia"/>
          <w:iCs/>
          <w:sz w:val="20"/>
          <w:szCs w:val="20"/>
          <w:lang w:val="en-US"/>
        </w:rPr>
        <w:t xml:space="preserve"> the </w:t>
      </w:r>
      <w:r w:rsidR="00F9238C">
        <w:rPr>
          <w:rFonts w:eastAsiaTheme="minorEastAsia" w:hint="eastAsia"/>
          <w:iCs/>
          <w:sz w:val="20"/>
          <w:szCs w:val="20"/>
          <w:lang w:val="en-US"/>
        </w:rPr>
        <w:t>LP-WUS entry condition is not met</w:t>
      </w:r>
      <w:r w:rsidR="0042765F">
        <w:rPr>
          <w:rFonts w:eastAsiaTheme="minorEastAsia" w:hint="eastAsia"/>
          <w:iCs/>
          <w:sz w:val="20"/>
          <w:szCs w:val="20"/>
          <w:lang w:val="en-US"/>
        </w:rPr>
        <w:t>.</w:t>
      </w:r>
    </w:p>
    <w:p w14:paraId="4FDB6852" w14:textId="3D81CA49" w:rsidR="0042765F" w:rsidRDefault="0042765F" w:rsidP="005812E1">
      <w:pPr>
        <w:spacing w:before="120" w:after="120"/>
        <w:jc w:val="both"/>
        <w:rPr>
          <w:rFonts w:eastAsiaTheme="minorEastAsia"/>
          <w:b/>
          <w:bCs/>
          <w:i/>
          <w:sz w:val="20"/>
          <w:szCs w:val="20"/>
          <w:lang w:val="en-US"/>
        </w:rPr>
      </w:pPr>
      <w:bookmarkStart w:id="5" w:name="_Ref213183062"/>
      <w:r w:rsidRPr="00DA3363">
        <w:rPr>
          <w:b/>
          <w:bCs/>
          <w:i/>
          <w:sz w:val="20"/>
          <w:szCs w:val="20"/>
          <w:lang w:val="en-US"/>
        </w:rPr>
        <w:t xml:space="preserve">Proposal </w:t>
      </w:r>
      <w:r w:rsidRPr="005812E1">
        <w:rPr>
          <w:b/>
          <w:bCs/>
          <w:i/>
          <w:sz w:val="20"/>
          <w:szCs w:val="20"/>
        </w:rPr>
        <w:fldChar w:fldCharType="begin"/>
      </w:r>
      <w:r w:rsidRPr="00DA3363">
        <w:rPr>
          <w:b/>
          <w:bCs/>
          <w:i/>
          <w:sz w:val="20"/>
          <w:szCs w:val="20"/>
          <w:lang w:val="en-US"/>
        </w:rPr>
        <w:instrText xml:space="preserve"> SEQ Proposal \* ARABIC </w:instrText>
      </w:r>
      <w:r w:rsidRPr="005812E1">
        <w:rPr>
          <w:b/>
          <w:bCs/>
          <w:i/>
          <w:sz w:val="20"/>
          <w:szCs w:val="20"/>
        </w:rPr>
        <w:fldChar w:fldCharType="separate"/>
      </w:r>
      <w:r w:rsidRPr="00DA3363">
        <w:rPr>
          <w:b/>
          <w:bCs/>
          <w:i/>
          <w:noProof/>
          <w:sz w:val="20"/>
          <w:szCs w:val="20"/>
          <w:lang w:val="en-US"/>
        </w:rPr>
        <w:t>1</w:t>
      </w:r>
      <w:r w:rsidRPr="005812E1">
        <w:rPr>
          <w:b/>
          <w:bCs/>
          <w:i/>
          <w:sz w:val="20"/>
          <w:szCs w:val="20"/>
        </w:rPr>
        <w:fldChar w:fldCharType="end"/>
      </w:r>
      <w:r w:rsidRPr="00DA3363">
        <w:rPr>
          <w:b/>
          <w:bCs/>
          <w:i/>
          <w:sz w:val="20"/>
          <w:szCs w:val="20"/>
          <w:lang w:val="en-US"/>
        </w:rPr>
        <w:t xml:space="preserve">: RAN4 to </w:t>
      </w:r>
      <w:r w:rsidRPr="00DA3363">
        <w:rPr>
          <w:rFonts w:eastAsiaTheme="minorEastAsia"/>
          <w:b/>
          <w:bCs/>
          <w:i/>
          <w:sz w:val="20"/>
          <w:szCs w:val="20"/>
          <w:lang w:val="en-US"/>
        </w:rPr>
        <w:t>define the test cases to verify</w:t>
      </w:r>
      <w:r>
        <w:rPr>
          <w:rFonts w:eastAsiaTheme="minorEastAsia" w:hint="eastAsia"/>
          <w:b/>
          <w:bCs/>
          <w:i/>
          <w:sz w:val="20"/>
          <w:szCs w:val="20"/>
          <w:lang w:val="en-US"/>
        </w:rPr>
        <w:t xml:space="preserve"> the </w:t>
      </w:r>
      <w:r w:rsidR="0041700D">
        <w:rPr>
          <w:rFonts w:eastAsiaTheme="minorEastAsia" w:hint="eastAsia"/>
          <w:b/>
          <w:bCs/>
          <w:i/>
          <w:sz w:val="20"/>
          <w:szCs w:val="20"/>
          <w:lang w:val="en-US"/>
        </w:rPr>
        <w:t xml:space="preserve">entry condition as </w:t>
      </w:r>
      <w:proofErr w:type="gramStart"/>
      <w:r w:rsidR="0041700D">
        <w:rPr>
          <w:rFonts w:eastAsiaTheme="minorEastAsia" w:hint="eastAsia"/>
          <w:b/>
          <w:bCs/>
          <w:i/>
          <w:sz w:val="20"/>
          <w:szCs w:val="20"/>
          <w:lang w:val="en-US"/>
        </w:rPr>
        <w:t>follow</w:t>
      </w:r>
      <w:proofErr w:type="gramEnd"/>
      <w:r w:rsidR="0041700D">
        <w:rPr>
          <w:rFonts w:eastAsiaTheme="minorEastAsia" w:hint="eastAsia"/>
          <w:b/>
          <w:bCs/>
          <w:i/>
          <w:sz w:val="20"/>
          <w:szCs w:val="20"/>
          <w:lang w:val="en-US"/>
        </w:rPr>
        <w:t>.</w:t>
      </w:r>
      <w:bookmarkEnd w:id="5"/>
    </w:p>
    <w:p w14:paraId="4E76CF13" w14:textId="569C22BE" w:rsidR="0041700D" w:rsidRPr="00303C68" w:rsidRDefault="0041700D" w:rsidP="00303C68">
      <w:pPr>
        <w:pStyle w:val="ListParagraph"/>
        <w:numPr>
          <w:ilvl w:val="0"/>
          <w:numId w:val="24"/>
        </w:numPr>
        <w:spacing w:before="120" w:after="120"/>
        <w:jc w:val="both"/>
        <w:rPr>
          <w:rFonts w:ascii="Times New Roman" w:eastAsiaTheme="minorEastAsia" w:hAnsi="Times New Roman"/>
          <w:b/>
          <w:bCs/>
          <w:i/>
          <w:sz w:val="20"/>
          <w:szCs w:val="20"/>
        </w:rPr>
      </w:pPr>
      <w:r w:rsidRPr="00303C68">
        <w:rPr>
          <w:rFonts w:ascii="Times New Roman" w:eastAsiaTheme="minorEastAsia" w:hAnsi="Times New Roman" w:hint="eastAsia"/>
          <w:b/>
          <w:bCs/>
          <w:i/>
          <w:sz w:val="20"/>
          <w:szCs w:val="20"/>
        </w:rPr>
        <w:t xml:space="preserve">When </w:t>
      </w:r>
      <w:r w:rsidR="00B928B8" w:rsidRPr="00303C68">
        <w:rPr>
          <w:rFonts w:ascii="Times New Roman" w:eastAsiaTheme="minorEastAsia" w:hAnsi="Times New Roman" w:hint="eastAsia"/>
          <w:b/>
          <w:bCs/>
          <w:i/>
          <w:sz w:val="20"/>
          <w:szCs w:val="20"/>
        </w:rPr>
        <w:t xml:space="preserve">the entry condition is not met, </w:t>
      </w:r>
      <w:r w:rsidR="00303C68">
        <w:rPr>
          <w:rFonts w:ascii="Times New Roman" w:eastAsiaTheme="minorEastAsia" w:hAnsi="Times New Roman" w:hint="eastAsia"/>
          <w:b/>
          <w:bCs/>
          <w:i/>
          <w:sz w:val="20"/>
          <w:szCs w:val="20"/>
        </w:rPr>
        <w:t xml:space="preserve">the </w:t>
      </w:r>
      <w:r w:rsidR="00303C68" w:rsidRPr="00303C68">
        <w:rPr>
          <w:rFonts w:ascii="Times New Roman" w:eastAsiaTheme="minorEastAsia" w:hAnsi="Times New Roman" w:hint="eastAsia"/>
          <w:b/>
          <w:bCs/>
          <w:i/>
          <w:sz w:val="20"/>
          <w:szCs w:val="20"/>
        </w:rPr>
        <w:t xml:space="preserve">UE </w:t>
      </w:r>
      <w:r w:rsidR="00303C68">
        <w:rPr>
          <w:rFonts w:ascii="Times New Roman" w:eastAsiaTheme="minorEastAsia" w:hAnsi="Times New Roman" w:hint="eastAsia"/>
          <w:b/>
          <w:bCs/>
          <w:i/>
          <w:sz w:val="20"/>
          <w:szCs w:val="20"/>
        </w:rPr>
        <w:t xml:space="preserve">which </w:t>
      </w:r>
      <w:r w:rsidR="00303C68" w:rsidRPr="00303C68">
        <w:rPr>
          <w:rFonts w:ascii="Times New Roman" w:eastAsiaTheme="minorEastAsia" w:hAnsi="Times New Roman" w:hint="eastAsia"/>
          <w:b/>
          <w:bCs/>
          <w:i/>
          <w:sz w:val="20"/>
          <w:szCs w:val="20"/>
        </w:rPr>
        <w:t xml:space="preserve">enters RRM relaxation or offloading mode </w:t>
      </w:r>
      <w:r w:rsidR="00B928B8" w:rsidRPr="00303C68">
        <w:rPr>
          <w:rFonts w:ascii="Times New Roman" w:eastAsiaTheme="minorEastAsia" w:hAnsi="Times New Roman" w:hint="eastAsia"/>
          <w:b/>
          <w:bCs/>
          <w:i/>
          <w:sz w:val="20"/>
          <w:szCs w:val="20"/>
        </w:rPr>
        <w:t>shall fail the test case.</w:t>
      </w:r>
    </w:p>
    <w:bookmarkEnd w:id="4"/>
    <w:p w14:paraId="41562493" w14:textId="23C6CF2E"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sz w:val="32"/>
          <w:szCs w:val="22"/>
        </w:rPr>
        <w:t>Summary</w:t>
      </w:r>
    </w:p>
    <w:p w14:paraId="20C5EFEC" w14:textId="1F1E8202" w:rsidR="003548F1" w:rsidRDefault="003548F1" w:rsidP="003548F1">
      <w:pPr>
        <w:jc w:val="both"/>
        <w:rPr>
          <w:rFonts w:eastAsiaTheme="minorEastAsia"/>
          <w:sz w:val="22"/>
          <w:szCs w:val="22"/>
          <w:lang w:val="en-US"/>
        </w:rPr>
      </w:pPr>
      <w:bookmarkStart w:id="6" w:name="_Hlk23953093"/>
      <w:r w:rsidRPr="00D57909">
        <w:rPr>
          <w:sz w:val="22"/>
          <w:szCs w:val="22"/>
          <w:lang w:val="en-US"/>
        </w:rPr>
        <w:t xml:space="preserve">In this contribution, we have </w:t>
      </w:r>
      <w:r w:rsidR="009C6BB3">
        <w:rPr>
          <w:rFonts w:eastAsiaTheme="minorEastAsia" w:hint="eastAsia"/>
          <w:sz w:val="22"/>
          <w:szCs w:val="22"/>
          <w:lang w:val="en-US"/>
        </w:rPr>
        <w:t xml:space="preserve">initially </w:t>
      </w:r>
      <w:r w:rsidRPr="00D57909">
        <w:rPr>
          <w:sz w:val="22"/>
          <w:szCs w:val="22"/>
          <w:lang w:val="en-US"/>
        </w:rPr>
        <w:t xml:space="preserve">discussed the </w:t>
      </w:r>
      <w:r w:rsidR="00B6763F" w:rsidRPr="00D57909">
        <w:rPr>
          <w:sz w:val="22"/>
          <w:szCs w:val="22"/>
          <w:lang w:val="en-US"/>
        </w:rPr>
        <w:t xml:space="preserve">LP-WUS </w:t>
      </w:r>
      <w:r w:rsidR="009C6BB3">
        <w:rPr>
          <w:rFonts w:eastAsiaTheme="minorEastAsia" w:hint="eastAsia"/>
          <w:sz w:val="22"/>
          <w:szCs w:val="22"/>
          <w:lang w:val="en-US"/>
        </w:rPr>
        <w:t>performance part</w:t>
      </w:r>
      <w:r w:rsidRPr="00D57909">
        <w:rPr>
          <w:sz w:val="22"/>
          <w:szCs w:val="22"/>
          <w:lang w:val="en-US"/>
        </w:rPr>
        <w:t>. Based on the discussions, we have made following proposals and observation</w:t>
      </w:r>
      <w:r w:rsidR="008762DC" w:rsidRPr="00D57909">
        <w:rPr>
          <w:sz w:val="22"/>
          <w:szCs w:val="22"/>
          <w:lang w:val="en-US"/>
        </w:rPr>
        <w:t>s</w:t>
      </w:r>
      <w:r w:rsidRPr="00D57909">
        <w:rPr>
          <w:sz w:val="22"/>
          <w:szCs w:val="22"/>
          <w:lang w:val="en-US"/>
        </w:rPr>
        <w:t>:</w:t>
      </w:r>
    </w:p>
    <w:p w14:paraId="47AD2803" w14:textId="4F8F8549" w:rsidR="00303C68" w:rsidRDefault="00303C68" w:rsidP="003548F1">
      <w:pPr>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_Ref213183062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Pr="00DA3363">
        <w:rPr>
          <w:b/>
          <w:bCs/>
          <w:i/>
          <w:sz w:val="20"/>
          <w:szCs w:val="20"/>
          <w:lang w:val="en-US"/>
        </w:rPr>
        <w:t xml:space="preserve">Proposal </w:t>
      </w:r>
      <w:r w:rsidRPr="00DA3363">
        <w:rPr>
          <w:b/>
          <w:bCs/>
          <w:i/>
          <w:noProof/>
          <w:sz w:val="20"/>
          <w:szCs w:val="20"/>
          <w:lang w:val="en-US"/>
        </w:rPr>
        <w:t>1</w:t>
      </w:r>
      <w:r w:rsidRPr="00DA3363">
        <w:rPr>
          <w:b/>
          <w:bCs/>
          <w:i/>
          <w:sz w:val="20"/>
          <w:szCs w:val="20"/>
          <w:lang w:val="en-US"/>
        </w:rPr>
        <w:t xml:space="preserve">: RAN4 to </w:t>
      </w:r>
      <w:r w:rsidRPr="00DA3363">
        <w:rPr>
          <w:rFonts w:eastAsiaTheme="minorEastAsia"/>
          <w:b/>
          <w:bCs/>
          <w:i/>
          <w:sz w:val="20"/>
          <w:szCs w:val="20"/>
          <w:lang w:val="en-US"/>
        </w:rPr>
        <w:t>define the test cases to verify</w:t>
      </w:r>
      <w:r>
        <w:rPr>
          <w:rFonts w:eastAsiaTheme="minorEastAsia" w:hint="eastAsia"/>
          <w:b/>
          <w:bCs/>
          <w:i/>
          <w:sz w:val="20"/>
          <w:szCs w:val="20"/>
          <w:lang w:val="en-US"/>
        </w:rPr>
        <w:t xml:space="preserve"> the entry condition as follow.</w:t>
      </w:r>
      <w:r>
        <w:rPr>
          <w:rFonts w:eastAsiaTheme="minorEastAsia"/>
          <w:sz w:val="22"/>
          <w:szCs w:val="22"/>
          <w:lang w:val="en-US"/>
        </w:rPr>
        <w:fldChar w:fldCharType="end"/>
      </w:r>
    </w:p>
    <w:p w14:paraId="6DC2D2A6" w14:textId="77777777" w:rsidR="00303C68" w:rsidRPr="00303C68" w:rsidRDefault="00303C68" w:rsidP="00303C68">
      <w:pPr>
        <w:pStyle w:val="ListParagraph"/>
        <w:numPr>
          <w:ilvl w:val="0"/>
          <w:numId w:val="24"/>
        </w:numPr>
        <w:spacing w:before="120" w:after="120"/>
        <w:jc w:val="both"/>
        <w:rPr>
          <w:rFonts w:ascii="Times New Roman" w:eastAsiaTheme="minorEastAsia" w:hAnsi="Times New Roman"/>
          <w:b/>
          <w:bCs/>
          <w:i/>
          <w:sz w:val="20"/>
          <w:szCs w:val="20"/>
        </w:rPr>
      </w:pPr>
      <w:r w:rsidRPr="00303C68">
        <w:rPr>
          <w:rFonts w:ascii="Times New Roman" w:eastAsiaTheme="minorEastAsia" w:hAnsi="Times New Roman" w:hint="eastAsia"/>
          <w:b/>
          <w:bCs/>
          <w:i/>
          <w:sz w:val="20"/>
          <w:szCs w:val="20"/>
        </w:rPr>
        <w:t xml:space="preserve">When the entry condition is not met, </w:t>
      </w:r>
      <w:r>
        <w:rPr>
          <w:rFonts w:ascii="Times New Roman" w:eastAsiaTheme="minorEastAsia" w:hAnsi="Times New Roman" w:hint="eastAsia"/>
          <w:b/>
          <w:bCs/>
          <w:i/>
          <w:sz w:val="20"/>
          <w:szCs w:val="20"/>
        </w:rPr>
        <w:t xml:space="preserve">the </w:t>
      </w:r>
      <w:r w:rsidRPr="00303C68">
        <w:rPr>
          <w:rFonts w:ascii="Times New Roman" w:eastAsiaTheme="minorEastAsia" w:hAnsi="Times New Roman" w:hint="eastAsia"/>
          <w:b/>
          <w:bCs/>
          <w:i/>
          <w:sz w:val="20"/>
          <w:szCs w:val="20"/>
        </w:rPr>
        <w:t xml:space="preserve">UE </w:t>
      </w:r>
      <w:r>
        <w:rPr>
          <w:rFonts w:ascii="Times New Roman" w:eastAsiaTheme="minorEastAsia" w:hAnsi="Times New Roman" w:hint="eastAsia"/>
          <w:b/>
          <w:bCs/>
          <w:i/>
          <w:sz w:val="20"/>
          <w:szCs w:val="20"/>
        </w:rPr>
        <w:t xml:space="preserve">which </w:t>
      </w:r>
      <w:r w:rsidRPr="00303C68">
        <w:rPr>
          <w:rFonts w:ascii="Times New Roman" w:eastAsiaTheme="minorEastAsia" w:hAnsi="Times New Roman" w:hint="eastAsia"/>
          <w:b/>
          <w:bCs/>
          <w:i/>
          <w:sz w:val="20"/>
          <w:szCs w:val="20"/>
        </w:rPr>
        <w:t>enters RRM relaxation or offloading mode shall fail the test case.</w:t>
      </w:r>
    </w:p>
    <w:p w14:paraId="2170778C" w14:textId="77777777" w:rsidR="00303C68" w:rsidRPr="00303C68" w:rsidRDefault="00303C68" w:rsidP="003548F1">
      <w:pPr>
        <w:jc w:val="both"/>
        <w:rPr>
          <w:rFonts w:eastAsiaTheme="minorEastAsia"/>
          <w:sz w:val="22"/>
          <w:szCs w:val="22"/>
          <w:lang w:val="en-US"/>
        </w:rPr>
      </w:pPr>
    </w:p>
    <w:bookmarkEnd w:id="6"/>
    <w:p w14:paraId="764A0A8A" w14:textId="77777777"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32"/>
        </w:rPr>
      </w:pPr>
      <w:r w:rsidRPr="00D57909">
        <w:rPr>
          <w:sz w:val="32"/>
          <w:szCs w:val="22"/>
        </w:rPr>
        <w:t>References</w:t>
      </w:r>
      <w:bookmarkEnd w:id="2"/>
      <w:bookmarkEnd w:id="3"/>
    </w:p>
    <w:p w14:paraId="2041E640" w14:textId="3B0CFFF4" w:rsidR="00DE3A1B" w:rsidRPr="00DA3363" w:rsidRDefault="00D87CB0" w:rsidP="00D87CB0">
      <w:pPr>
        <w:spacing w:before="120"/>
        <w:jc w:val="both"/>
        <w:rPr>
          <w:sz w:val="20"/>
          <w:szCs w:val="20"/>
          <w:lang w:val="en-US"/>
        </w:rPr>
      </w:pPr>
      <w:bookmarkStart w:id="7" w:name="_Hlk174049389"/>
      <w:r w:rsidRPr="00DA3363">
        <w:rPr>
          <w:sz w:val="20"/>
          <w:szCs w:val="20"/>
          <w:lang w:val="en-US"/>
        </w:rPr>
        <w:t xml:space="preserve">[1]. </w:t>
      </w:r>
      <w:r w:rsidR="00294393" w:rsidRPr="00DA3363">
        <w:rPr>
          <w:sz w:val="20"/>
          <w:szCs w:val="20"/>
          <w:lang w:val="en-US"/>
        </w:rPr>
        <w:t>R4-2</w:t>
      </w:r>
      <w:r w:rsidR="00397B3F" w:rsidRPr="00DA3363">
        <w:rPr>
          <w:rFonts w:eastAsiaTheme="minorEastAsia" w:hint="eastAsia"/>
          <w:sz w:val="20"/>
          <w:szCs w:val="20"/>
          <w:lang w:val="en-US"/>
        </w:rPr>
        <w:t>5</w:t>
      </w:r>
      <w:r w:rsidR="00A47E35" w:rsidRPr="00DA3363">
        <w:rPr>
          <w:rFonts w:eastAsiaTheme="minorEastAsia" w:hint="eastAsia"/>
          <w:sz w:val="20"/>
          <w:szCs w:val="20"/>
          <w:lang w:val="en-US"/>
        </w:rPr>
        <w:t>1</w:t>
      </w:r>
      <w:r w:rsidR="001D2055">
        <w:rPr>
          <w:rFonts w:eastAsiaTheme="minorEastAsia" w:hint="eastAsia"/>
          <w:sz w:val="20"/>
          <w:szCs w:val="20"/>
          <w:lang w:val="en-US"/>
        </w:rPr>
        <w:t>4811</w:t>
      </w:r>
      <w:r w:rsidR="008B3CA1" w:rsidRPr="00DA3363">
        <w:rPr>
          <w:sz w:val="20"/>
          <w:szCs w:val="20"/>
          <w:lang w:val="en-US"/>
        </w:rPr>
        <w:t>, “</w:t>
      </w:r>
      <w:r w:rsidR="000B02A1" w:rsidRPr="00DA3363">
        <w:rPr>
          <w:sz w:val="20"/>
          <w:szCs w:val="20"/>
          <w:lang w:val="en-US"/>
        </w:rPr>
        <w:t>WF on RRM requirements for NR_LPWUS</w:t>
      </w:r>
      <w:r w:rsidR="008B3CA1" w:rsidRPr="00DA3363">
        <w:rPr>
          <w:sz w:val="20"/>
          <w:szCs w:val="20"/>
          <w:lang w:val="en-US"/>
        </w:rPr>
        <w:t xml:space="preserve">”, </w:t>
      </w:r>
      <w:r w:rsidR="00052B0B" w:rsidRPr="00DA3363">
        <w:rPr>
          <w:sz w:val="20"/>
          <w:szCs w:val="20"/>
          <w:lang w:val="en-US"/>
        </w:rPr>
        <w:t>vivo</w:t>
      </w:r>
      <w:bookmarkEnd w:id="7"/>
    </w:p>
    <w:sectPr w:rsidR="00DE3A1B" w:rsidRPr="00DA33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B6927" w14:textId="77777777" w:rsidR="006D4CE7" w:rsidRDefault="006D4CE7">
      <w:r>
        <w:separator/>
      </w:r>
    </w:p>
  </w:endnote>
  <w:endnote w:type="continuationSeparator" w:id="0">
    <w:p w14:paraId="62E4EBBF" w14:textId="77777777" w:rsidR="006D4CE7" w:rsidRDefault="006D4CE7">
      <w:r>
        <w:continuationSeparator/>
      </w:r>
    </w:p>
  </w:endnote>
  <w:endnote w:type="continuationNotice" w:id="1">
    <w:p w14:paraId="1DBC9638" w14:textId="77777777" w:rsidR="006D4CE7" w:rsidRDefault="006D4C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BB84A" w14:textId="77777777" w:rsidR="006D4CE7" w:rsidRDefault="006D4CE7">
      <w:r>
        <w:separator/>
      </w:r>
    </w:p>
  </w:footnote>
  <w:footnote w:type="continuationSeparator" w:id="0">
    <w:p w14:paraId="65874084" w14:textId="77777777" w:rsidR="006D4CE7" w:rsidRDefault="006D4CE7">
      <w:r>
        <w:continuationSeparator/>
      </w:r>
    </w:p>
  </w:footnote>
  <w:footnote w:type="continuationNotice" w:id="1">
    <w:p w14:paraId="20F2482F" w14:textId="77777777" w:rsidR="006D4CE7" w:rsidRDefault="006D4C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4BB9"/>
    <w:multiLevelType w:val="hybridMultilevel"/>
    <w:tmpl w:val="89F866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4C18D6"/>
    <w:multiLevelType w:val="hybridMultilevel"/>
    <w:tmpl w:val="0C022182"/>
    <w:lvl w:ilvl="0" w:tplc="EDAA1ACA">
      <w:start w:val="1"/>
      <w:numFmt w:val="bullet"/>
      <w:lvlText w:val="•"/>
      <w:lvlJc w:val="left"/>
      <w:pPr>
        <w:tabs>
          <w:tab w:val="num" w:pos="720"/>
        </w:tabs>
        <w:ind w:left="720" w:hanging="360"/>
      </w:pPr>
      <w:rPr>
        <w:rFonts w:ascii="Arial" w:hAnsi="Arial" w:hint="default"/>
      </w:rPr>
    </w:lvl>
    <w:lvl w:ilvl="1" w:tplc="3A4248B4">
      <w:start w:val="1"/>
      <w:numFmt w:val="bullet"/>
      <w:lvlText w:val="•"/>
      <w:lvlJc w:val="left"/>
      <w:pPr>
        <w:tabs>
          <w:tab w:val="num" w:pos="1440"/>
        </w:tabs>
        <w:ind w:left="1440" w:hanging="360"/>
      </w:pPr>
      <w:rPr>
        <w:rFonts w:ascii="Arial" w:hAnsi="Arial" w:hint="default"/>
      </w:rPr>
    </w:lvl>
    <w:lvl w:ilvl="2" w:tplc="ACDE31DA" w:tentative="1">
      <w:start w:val="1"/>
      <w:numFmt w:val="bullet"/>
      <w:lvlText w:val="•"/>
      <w:lvlJc w:val="left"/>
      <w:pPr>
        <w:tabs>
          <w:tab w:val="num" w:pos="2160"/>
        </w:tabs>
        <w:ind w:left="2160" w:hanging="360"/>
      </w:pPr>
      <w:rPr>
        <w:rFonts w:ascii="Arial" w:hAnsi="Arial" w:hint="default"/>
      </w:rPr>
    </w:lvl>
    <w:lvl w:ilvl="3" w:tplc="EFFEA7B4" w:tentative="1">
      <w:start w:val="1"/>
      <w:numFmt w:val="bullet"/>
      <w:lvlText w:val="•"/>
      <w:lvlJc w:val="left"/>
      <w:pPr>
        <w:tabs>
          <w:tab w:val="num" w:pos="2880"/>
        </w:tabs>
        <w:ind w:left="2880" w:hanging="360"/>
      </w:pPr>
      <w:rPr>
        <w:rFonts w:ascii="Arial" w:hAnsi="Arial" w:hint="default"/>
      </w:rPr>
    </w:lvl>
    <w:lvl w:ilvl="4" w:tplc="4ED472C6" w:tentative="1">
      <w:start w:val="1"/>
      <w:numFmt w:val="bullet"/>
      <w:lvlText w:val="•"/>
      <w:lvlJc w:val="left"/>
      <w:pPr>
        <w:tabs>
          <w:tab w:val="num" w:pos="3600"/>
        </w:tabs>
        <w:ind w:left="3600" w:hanging="360"/>
      </w:pPr>
      <w:rPr>
        <w:rFonts w:ascii="Arial" w:hAnsi="Arial" w:hint="default"/>
      </w:rPr>
    </w:lvl>
    <w:lvl w:ilvl="5" w:tplc="76F2B2E4" w:tentative="1">
      <w:start w:val="1"/>
      <w:numFmt w:val="bullet"/>
      <w:lvlText w:val="•"/>
      <w:lvlJc w:val="left"/>
      <w:pPr>
        <w:tabs>
          <w:tab w:val="num" w:pos="4320"/>
        </w:tabs>
        <w:ind w:left="4320" w:hanging="360"/>
      </w:pPr>
      <w:rPr>
        <w:rFonts w:ascii="Arial" w:hAnsi="Arial" w:hint="default"/>
      </w:rPr>
    </w:lvl>
    <w:lvl w:ilvl="6" w:tplc="51FCBBF2" w:tentative="1">
      <w:start w:val="1"/>
      <w:numFmt w:val="bullet"/>
      <w:lvlText w:val="•"/>
      <w:lvlJc w:val="left"/>
      <w:pPr>
        <w:tabs>
          <w:tab w:val="num" w:pos="5040"/>
        </w:tabs>
        <w:ind w:left="5040" w:hanging="360"/>
      </w:pPr>
      <w:rPr>
        <w:rFonts w:ascii="Arial" w:hAnsi="Arial" w:hint="default"/>
      </w:rPr>
    </w:lvl>
    <w:lvl w:ilvl="7" w:tplc="A3D25850" w:tentative="1">
      <w:start w:val="1"/>
      <w:numFmt w:val="bullet"/>
      <w:lvlText w:val="•"/>
      <w:lvlJc w:val="left"/>
      <w:pPr>
        <w:tabs>
          <w:tab w:val="num" w:pos="5760"/>
        </w:tabs>
        <w:ind w:left="5760" w:hanging="360"/>
      </w:pPr>
      <w:rPr>
        <w:rFonts w:ascii="Arial" w:hAnsi="Arial" w:hint="default"/>
      </w:rPr>
    </w:lvl>
    <w:lvl w:ilvl="8" w:tplc="880CDE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29106F"/>
    <w:multiLevelType w:val="hybridMultilevel"/>
    <w:tmpl w:val="27C88BCA"/>
    <w:lvl w:ilvl="0" w:tplc="52DE992E">
      <w:start w:val="1"/>
      <w:numFmt w:val="bullet"/>
      <w:lvlText w:val=""/>
      <w:lvlJc w:val="left"/>
      <w:pPr>
        <w:tabs>
          <w:tab w:val="num" w:pos="720"/>
        </w:tabs>
        <w:ind w:left="720" w:hanging="360"/>
      </w:pPr>
      <w:rPr>
        <w:rFonts w:ascii="Symbol" w:hAnsi="Symbol" w:hint="default"/>
      </w:rPr>
    </w:lvl>
    <w:lvl w:ilvl="1" w:tplc="F51E3A22" w:tentative="1">
      <w:start w:val="1"/>
      <w:numFmt w:val="bullet"/>
      <w:lvlText w:val=""/>
      <w:lvlJc w:val="left"/>
      <w:pPr>
        <w:tabs>
          <w:tab w:val="num" w:pos="1440"/>
        </w:tabs>
        <w:ind w:left="1440" w:hanging="360"/>
      </w:pPr>
      <w:rPr>
        <w:rFonts w:ascii="Symbol" w:hAnsi="Symbol" w:hint="default"/>
      </w:rPr>
    </w:lvl>
    <w:lvl w:ilvl="2" w:tplc="83D05D12" w:tentative="1">
      <w:start w:val="1"/>
      <w:numFmt w:val="bullet"/>
      <w:lvlText w:val=""/>
      <w:lvlJc w:val="left"/>
      <w:pPr>
        <w:tabs>
          <w:tab w:val="num" w:pos="2160"/>
        </w:tabs>
        <w:ind w:left="2160" w:hanging="360"/>
      </w:pPr>
      <w:rPr>
        <w:rFonts w:ascii="Symbol" w:hAnsi="Symbol" w:hint="default"/>
      </w:rPr>
    </w:lvl>
    <w:lvl w:ilvl="3" w:tplc="117C123A" w:tentative="1">
      <w:start w:val="1"/>
      <w:numFmt w:val="bullet"/>
      <w:lvlText w:val=""/>
      <w:lvlJc w:val="left"/>
      <w:pPr>
        <w:tabs>
          <w:tab w:val="num" w:pos="2880"/>
        </w:tabs>
        <w:ind w:left="2880" w:hanging="360"/>
      </w:pPr>
      <w:rPr>
        <w:rFonts w:ascii="Symbol" w:hAnsi="Symbol" w:hint="default"/>
      </w:rPr>
    </w:lvl>
    <w:lvl w:ilvl="4" w:tplc="BF14141A" w:tentative="1">
      <w:start w:val="1"/>
      <w:numFmt w:val="bullet"/>
      <w:lvlText w:val=""/>
      <w:lvlJc w:val="left"/>
      <w:pPr>
        <w:tabs>
          <w:tab w:val="num" w:pos="3600"/>
        </w:tabs>
        <w:ind w:left="3600" w:hanging="360"/>
      </w:pPr>
      <w:rPr>
        <w:rFonts w:ascii="Symbol" w:hAnsi="Symbol" w:hint="default"/>
      </w:rPr>
    </w:lvl>
    <w:lvl w:ilvl="5" w:tplc="82603DA6" w:tentative="1">
      <w:start w:val="1"/>
      <w:numFmt w:val="bullet"/>
      <w:lvlText w:val=""/>
      <w:lvlJc w:val="left"/>
      <w:pPr>
        <w:tabs>
          <w:tab w:val="num" w:pos="4320"/>
        </w:tabs>
        <w:ind w:left="4320" w:hanging="360"/>
      </w:pPr>
      <w:rPr>
        <w:rFonts w:ascii="Symbol" w:hAnsi="Symbol" w:hint="default"/>
      </w:rPr>
    </w:lvl>
    <w:lvl w:ilvl="6" w:tplc="771AB60A" w:tentative="1">
      <w:start w:val="1"/>
      <w:numFmt w:val="bullet"/>
      <w:lvlText w:val=""/>
      <w:lvlJc w:val="left"/>
      <w:pPr>
        <w:tabs>
          <w:tab w:val="num" w:pos="5040"/>
        </w:tabs>
        <w:ind w:left="5040" w:hanging="360"/>
      </w:pPr>
      <w:rPr>
        <w:rFonts w:ascii="Symbol" w:hAnsi="Symbol" w:hint="default"/>
      </w:rPr>
    </w:lvl>
    <w:lvl w:ilvl="7" w:tplc="4E0690AA" w:tentative="1">
      <w:start w:val="1"/>
      <w:numFmt w:val="bullet"/>
      <w:lvlText w:val=""/>
      <w:lvlJc w:val="left"/>
      <w:pPr>
        <w:tabs>
          <w:tab w:val="num" w:pos="5760"/>
        </w:tabs>
        <w:ind w:left="5760" w:hanging="360"/>
      </w:pPr>
      <w:rPr>
        <w:rFonts w:ascii="Symbol" w:hAnsi="Symbol" w:hint="default"/>
      </w:rPr>
    </w:lvl>
    <w:lvl w:ilvl="8" w:tplc="6D26C4A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3FF4799"/>
    <w:multiLevelType w:val="hybridMultilevel"/>
    <w:tmpl w:val="EF4615E6"/>
    <w:lvl w:ilvl="0" w:tplc="76144BD8">
      <w:start w:val="1"/>
      <w:numFmt w:val="bullet"/>
      <w:lvlText w:val=""/>
      <w:lvlJc w:val="left"/>
      <w:pPr>
        <w:tabs>
          <w:tab w:val="num" w:pos="720"/>
        </w:tabs>
        <w:ind w:left="720" w:hanging="360"/>
      </w:pPr>
      <w:rPr>
        <w:rFonts w:ascii="Symbol" w:hAnsi="Symbol" w:hint="default"/>
      </w:rPr>
    </w:lvl>
    <w:lvl w:ilvl="1" w:tplc="31285ACE" w:tentative="1">
      <w:start w:val="1"/>
      <w:numFmt w:val="bullet"/>
      <w:lvlText w:val=""/>
      <w:lvlJc w:val="left"/>
      <w:pPr>
        <w:tabs>
          <w:tab w:val="num" w:pos="1440"/>
        </w:tabs>
        <w:ind w:left="1440" w:hanging="360"/>
      </w:pPr>
      <w:rPr>
        <w:rFonts w:ascii="Symbol" w:hAnsi="Symbol" w:hint="default"/>
      </w:rPr>
    </w:lvl>
    <w:lvl w:ilvl="2" w:tplc="0CAC64C0" w:tentative="1">
      <w:start w:val="1"/>
      <w:numFmt w:val="bullet"/>
      <w:lvlText w:val=""/>
      <w:lvlJc w:val="left"/>
      <w:pPr>
        <w:tabs>
          <w:tab w:val="num" w:pos="2160"/>
        </w:tabs>
        <w:ind w:left="2160" w:hanging="360"/>
      </w:pPr>
      <w:rPr>
        <w:rFonts w:ascii="Symbol" w:hAnsi="Symbol" w:hint="default"/>
      </w:rPr>
    </w:lvl>
    <w:lvl w:ilvl="3" w:tplc="91700312" w:tentative="1">
      <w:start w:val="1"/>
      <w:numFmt w:val="bullet"/>
      <w:lvlText w:val=""/>
      <w:lvlJc w:val="left"/>
      <w:pPr>
        <w:tabs>
          <w:tab w:val="num" w:pos="2880"/>
        </w:tabs>
        <w:ind w:left="2880" w:hanging="360"/>
      </w:pPr>
      <w:rPr>
        <w:rFonts w:ascii="Symbol" w:hAnsi="Symbol" w:hint="default"/>
      </w:rPr>
    </w:lvl>
    <w:lvl w:ilvl="4" w:tplc="1FC4E74C" w:tentative="1">
      <w:start w:val="1"/>
      <w:numFmt w:val="bullet"/>
      <w:lvlText w:val=""/>
      <w:lvlJc w:val="left"/>
      <w:pPr>
        <w:tabs>
          <w:tab w:val="num" w:pos="3600"/>
        </w:tabs>
        <w:ind w:left="3600" w:hanging="360"/>
      </w:pPr>
      <w:rPr>
        <w:rFonts w:ascii="Symbol" w:hAnsi="Symbol" w:hint="default"/>
      </w:rPr>
    </w:lvl>
    <w:lvl w:ilvl="5" w:tplc="E348D4DE" w:tentative="1">
      <w:start w:val="1"/>
      <w:numFmt w:val="bullet"/>
      <w:lvlText w:val=""/>
      <w:lvlJc w:val="left"/>
      <w:pPr>
        <w:tabs>
          <w:tab w:val="num" w:pos="4320"/>
        </w:tabs>
        <w:ind w:left="4320" w:hanging="360"/>
      </w:pPr>
      <w:rPr>
        <w:rFonts w:ascii="Symbol" w:hAnsi="Symbol" w:hint="default"/>
      </w:rPr>
    </w:lvl>
    <w:lvl w:ilvl="6" w:tplc="FD101658" w:tentative="1">
      <w:start w:val="1"/>
      <w:numFmt w:val="bullet"/>
      <w:lvlText w:val=""/>
      <w:lvlJc w:val="left"/>
      <w:pPr>
        <w:tabs>
          <w:tab w:val="num" w:pos="5040"/>
        </w:tabs>
        <w:ind w:left="5040" w:hanging="360"/>
      </w:pPr>
      <w:rPr>
        <w:rFonts w:ascii="Symbol" w:hAnsi="Symbol" w:hint="default"/>
      </w:rPr>
    </w:lvl>
    <w:lvl w:ilvl="7" w:tplc="ACE07902" w:tentative="1">
      <w:start w:val="1"/>
      <w:numFmt w:val="bullet"/>
      <w:lvlText w:val=""/>
      <w:lvlJc w:val="left"/>
      <w:pPr>
        <w:tabs>
          <w:tab w:val="num" w:pos="5760"/>
        </w:tabs>
        <w:ind w:left="5760" w:hanging="360"/>
      </w:pPr>
      <w:rPr>
        <w:rFonts w:ascii="Symbol" w:hAnsi="Symbol" w:hint="default"/>
      </w:rPr>
    </w:lvl>
    <w:lvl w:ilvl="8" w:tplc="B9AA43C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9CD0079"/>
    <w:multiLevelType w:val="multilevel"/>
    <w:tmpl w:val="9EA2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5F02F3"/>
    <w:multiLevelType w:val="multilevel"/>
    <w:tmpl w:val="9C167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7B6542"/>
    <w:multiLevelType w:val="hybridMultilevel"/>
    <w:tmpl w:val="A37A0F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3DF5879"/>
    <w:multiLevelType w:val="hybridMultilevel"/>
    <w:tmpl w:val="C5CA61F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E40693B"/>
    <w:multiLevelType w:val="hybridMultilevel"/>
    <w:tmpl w:val="6EF62E5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6804BA"/>
    <w:multiLevelType w:val="multilevel"/>
    <w:tmpl w:val="193A2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7B5005"/>
    <w:multiLevelType w:val="multilevel"/>
    <w:tmpl w:val="138E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A039EB"/>
    <w:multiLevelType w:val="hybridMultilevel"/>
    <w:tmpl w:val="6276BAB2"/>
    <w:lvl w:ilvl="0" w:tplc="ECECBD32">
      <w:start w:val="1"/>
      <w:numFmt w:val="bullet"/>
      <w:lvlText w:val="-"/>
      <w:lvlJc w:val="left"/>
      <w:pPr>
        <w:tabs>
          <w:tab w:val="num" w:pos="720"/>
        </w:tabs>
        <w:ind w:left="720" w:hanging="360"/>
      </w:pPr>
      <w:rPr>
        <w:rFonts w:ascii="Times New Roman" w:hAnsi="Times New Roman" w:hint="default"/>
      </w:rPr>
    </w:lvl>
    <w:lvl w:ilvl="1" w:tplc="E130A41C" w:tentative="1">
      <w:start w:val="1"/>
      <w:numFmt w:val="bullet"/>
      <w:lvlText w:val="-"/>
      <w:lvlJc w:val="left"/>
      <w:pPr>
        <w:tabs>
          <w:tab w:val="num" w:pos="1440"/>
        </w:tabs>
        <w:ind w:left="1440" w:hanging="360"/>
      </w:pPr>
      <w:rPr>
        <w:rFonts w:ascii="Times New Roman" w:hAnsi="Times New Roman" w:hint="default"/>
      </w:rPr>
    </w:lvl>
    <w:lvl w:ilvl="2" w:tplc="75F47F40" w:tentative="1">
      <w:start w:val="1"/>
      <w:numFmt w:val="bullet"/>
      <w:lvlText w:val="-"/>
      <w:lvlJc w:val="left"/>
      <w:pPr>
        <w:tabs>
          <w:tab w:val="num" w:pos="2160"/>
        </w:tabs>
        <w:ind w:left="2160" w:hanging="360"/>
      </w:pPr>
      <w:rPr>
        <w:rFonts w:ascii="Times New Roman" w:hAnsi="Times New Roman" w:hint="default"/>
      </w:rPr>
    </w:lvl>
    <w:lvl w:ilvl="3" w:tplc="626E96D8" w:tentative="1">
      <w:start w:val="1"/>
      <w:numFmt w:val="bullet"/>
      <w:lvlText w:val="-"/>
      <w:lvlJc w:val="left"/>
      <w:pPr>
        <w:tabs>
          <w:tab w:val="num" w:pos="2880"/>
        </w:tabs>
        <w:ind w:left="2880" w:hanging="360"/>
      </w:pPr>
      <w:rPr>
        <w:rFonts w:ascii="Times New Roman" w:hAnsi="Times New Roman" w:hint="default"/>
      </w:rPr>
    </w:lvl>
    <w:lvl w:ilvl="4" w:tplc="6E64841C" w:tentative="1">
      <w:start w:val="1"/>
      <w:numFmt w:val="bullet"/>
      <w:lvlText w:val="-"/>
      <w:lvlJc w:val="left"/>
      <w:pPr>
        <w:tabs>
          <w:tab w:val="num" w:pos="3600"/>
        </w:tabs>
        <w:ind w:left="3600" w:hanging="360"/>
      </w:pPr>
      <w:rPr>
        <w:rFonts w:ascii="Times New Roman" w:hAnsi="Times New Roman" w:hint="default"/>
      </w:rPr>
    </w:lvl>
    <w:lvl w:ilvl="5" w:tplc="A36CEF5A" w:tentative="1">
      <w:start w:val="1"/>
      <w:numFmt w:val="bullet"/>
      <w:lvlText w:val="-"/>
      <w:lvlJc w:val="left"/>
      <w:pPr>
        <w:tabs>
          <w:tab w:val="num" w:pos="4320"/>
        </w:tabs>
        <w:ind w:left="4320" w:hanging="360"/>
      </w:pPr>
      <w:rPr>
        <w:rFonts w:ascii="Times New Roman" w:hAnsi="Times New Roman" w:hint="default"/>
      </w:rPr>
    </w:lvl>
    <w:lvl w:ilvl="6" w:tplc="142E7A52" w:tentative="1">
      <w:start w:val="1"/>
      <w:numFmt w:val="bullet"/>
      <w:lvlText w:val="-"/>
      <w:lvlJc w:val="left"/>
      <w:pPr>
        <w:tabs>
          <w:tab w:val="num" w:pos="5040"/>
        </w:tabs>
        <w:ind w:left="5040" w:hanging="360"/>
      </w:pPr>
      <w:rPr>
        <w:rFonts w:ascii="Times New Roman" w:hAnsi="Times New Roman" w:hint="default"/>
      </w:rPr>
    </w:lvl>
    <w:lvl w:ilvl="7" w:tplc="303A6B34" w:tentative="1">
      <w:start w:val="1"/>
      <w:numFmt w:val="bullet"/>
      <w:lvlText w:val="-"/>
      <w:lvlJc w:val="left"/>
      <w:pPr>
        <w:tabs>
          <w:tab w:val="num" w:pos="5760"/>
        </w:tabs>
        <w:ind w:left="5760" w:hanging="360"/>
      </w:pPr>
      <w:rPr>
        <w:rFonts w:ascii="Times New Roman" w:hAnsi="Times New Roman" w:hint="default"/>
      </w:rPr>
    </w:lvl>
    <w:lvl w:ilvl="8" w:tplc="4AEA4FE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F8256A7"/>
    <w:multiLevelType w:val="multilevel"/>
    <w:tmpl w:val="277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8363B98"/>
    <w:multiLevelType w:val="multilevel"/>
    <w:tmpl w:val="E774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BD20608"/>
    <w:multiLevelType w:val="hybridMultilevel"/>
    <w:tmpl w:val="3B2C7C8C"/>
    <w:lvl w:ilvl="0" w:tplc="90B286B4">
      <w:start w:val="1"/>
      <w:numFmt w:val="bullet"/>
      <w:lvlText w:val="-"/>
      <w:lvlJc w:val="left"/>
      <w:pPr>
        <w:tabs>
          <w:tab w:val="num" w:pos="720"/>
        </w:tabs>
        <w:ind w:left="720" w:hanging="360"/>
      </w:pPr>
      <w:rPr>
        <w:rFonts w:ascii="Times New Roman" w:hAnsi="Times New Roman" w:hint="default"/>
      </w:rPr>
    </w:lvl>
    <w:lvl w:ilvl="1" w:tplc="3DE85B04" w:tentative="1">
      <w:start w:val="1"/>
      <w:numFmt w:val="bullet"/>
      <w:lvlText w:val="-"/>
      <w:lvlJc w:val="left"/>
      <w:pPr>
        <w:tabs>
          <w:tab w:val="num" w:pos="1440"/>
        </w:tabs>
        <w:ind w:left="1440" w:hanging="360"/>
      </w:pPr>
      <w:rPr>
        <w:rFonts w:ascii="Times New Roman" w:hAnsi="Times New Roman" w:hint="default"/>
      </w:rPr>
    </w:lvl>
    <w:lvl w:ilvl="2" w:tplc="465C9AC8" w:tentative="1">
      <w:start w:val="1"/>
      <w:numFmt w:val="bullet"/>
      <w:lvlText w:val="-"/>
      <w:lvlJc w:val="left"/>
      <w:pPr>
        <w:tabs>
          <w:tab w:val="num" w:pos="2160"/>
        </w:tabs>
        <w:ind w:left="2160" w:hanging="360"/>
      </w:pPr>
      <w:rPr>
        <w:rFonts w:ascii="Times New Roman" w:hAnsi="Times New Roman" w:hint="default"/>
      </w:rPr>
    </w:lvl>
    <w:lvl w:ilvl="3" w:tplc="9746E548" w:tentative="1">
      <w:start w:val="1"/>
      <w:numFmt w:val="bullet"/>
      <w:lvlText w:val="-"/>
      <w:lvlJc w:val="left"/>
      <w:pPr>
        <w:tabs>
          <w:tab w:val="num" w:pos="2880"/>
        </w:tabs>
        <w:ind w:left="2880" w:hanging="360"/>
      </w:pPr>
      <w:rPr>
        <w:rFonts w:ascii="Times New Roman" w:hAnsi="Times New Roman" w:hint="default"/>
      </w:rPr>
    </w:lvl>
    <w:lvl w:ilvl="4" w:tplc="95EE7642" w:tentative="1">
      <w:start w:val="1"/>
      <w:numFmt w:val="bullet"/>
      <w:lvlText w:val="-"/>
      <w:lvlJc w:val="left"/>
      <w:pPr>
        <w:tabs>
          <w:tab w:val="num" w:pos="3600"/>
        </w:tabs>
        <w:ind w:left="3600" w:hanging="360"/>
      </w:pPr>
      <w:rPr>
        <w:rFonts w:ascii="Times New Roman" w:hAnsi="Times New Roman" w:hint="default"/>
      </w:rPr>
    </w:lvl>
    <w:lvl w:ilvl="5" w:tplc="2338872A" w:tentative="1">
      <w:start w:val="1"/>
      <w:numFmt w:val="bullet"/>
      <w:lvlText w:val="-"/>
      <w:lvlJc w:val="left"/>
      <w:pPr>
        <w:tabs>
          <w:tab w:val="num" w:pos="4320"/>
        </w:tabs>
        <w:ind w:left="4320" w:hanging="360"/>
      </w:pPr>
      <w:rPr>
        <w:rFonts w:ascii="Times New Roman" w:hAnsi="Times New Roman" w:hint="default"/>
      </w:rPr>
    </w:lvl>
    <w:lvl w:ilvl="6" w:tplc="F2A2CFEC" w:tentative="1">
      <w:start w:val="1"/>
      <w:numFmt w:val="bullet"/>
      <w:lvlText w:val="-"/>
      <w:lvlJc w:val="left"/>
      <w:pPr>
        <w:tabs>
          <w:tab w:val="num" w:pos="5040"/>
        </w:tabs>
        <w:ind w:left="5040" w:hanging="360"/>
      </w:pPr>
      <w:rPr>
        <w:rFonts w:ascii="Times New Roman" w:hAnsi="Times New Roman" w:hint="default"/>
      </w:rPr>
    </w:lvl>
    <w:lvl w:ilvl="7" w:tplc="09B82B84" w:tentative="1">
      <w:start w:val="1"/>
      <w:numFmt w:val="bullet"/>
      <w:lvlText w:val="-"/>
      <w:lvlJc w:val="left"/>
      <w:pPr>
        <w:tabs>
          <w:tab w:val="num" w:pos="5760"/>
        </w:tabs>
        <w:ind w:left="5760" w:hanging="360"/>
      </w:pPr>
      <w:rPr>
        <w:rFonts w:ascii="Times New Roman" w:hAnsi="Times New Roman" w:hint="default"/>
      </w:rPr>
    </w:lvl>
    <w:lvl w:ilvl="8" w:tplc="E610730A"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D754196"/>
    <w:multiLevelType w:val="hybridMultilevel"/>
    <w:tmpl w:val="C8E21C88"/>
    <w:lvl w:ilvl="0" w:tplc="167E30A2">
      <w:start w:val="1"/>
      <w:numFmt w:val="bullet"/>
      <w:lvlText w:val="-"/>
      <w:lvlJc w:val="left"/>
      <w:pPr>
        <w:tabs>
          <w:tab w:val="num" w:pos="720"/>
        </w:tabs>
        <w:ind w:left="720" w:hanging="360"/>
      </w:pPr>
      <w:rPr>
        <w:rFonts w:ascii="Times New Roman" w:hAnsi="Times New Roman" w:hint="default"/>
      </w:rPr>
    </w:lvl>
    <w:lvl w:ilvl="1" w:tplc="259E889A" w:tentative="1">
      <w:start w:val="1"/>
      <w:numFmt w:val="bullet"/>
      <w:lvlText w:val="-"/>
      <w:lvlJc w:val="left"/>
      <w:pPr>
        <w:tabs>
          <w:tab w:val="num" w:pos="1440"/>
        </w:tabs>
        <w:ind w:left="1440" w:hanging="360"/>
      </w:pPr>
      <w:rPr>
        <w:rFonts w:ascii="Times New Roman" w:hAnsi="Times New Roman" w:hint="default"/>
      </w:rPr>
    </w:lvl>
    <w:lvl w:ilvl="2" w:tplc="EF2AB06E" w:tentative="1">
      <w:start w:val="1"/>
      <w:numFmt w:val="bullet"/>
      <w:lvlText w:val="-"/>
      <w:lvlJc w:val="left"/>
      <w:pPr>
        <w:tabs>
          <w:tab w:val="num" w:pos="2160"/>
        </w:tabs>
        <w:ind w:left="2160" w:hanging="360"/>
      </w:pPr>
      <w:rPr>
        <w:rFonts w:ascii="Times New Roman" w:hAnsi="Times New Roman" w:hint="default"/>
      </w:rPr>
    </w:lvl>
    <w:lvl w:ilvl="3" w:tplc="E1C03B4A" w:tentative="1">
      <w:start w:val="1"/>
      <w:numFmt w:val="bullet"/>
      <w:lvlText w:val="-"/>
      <w:lvlJc w:val="left"/>
      <w:pPr>
        <w:tabs>
          <w:tab w:val="num" w:pos="2880"/>
        </w:tabs>
        <w:ind w:left="2880" w:hanging="360"/>
      </w:pPr>
      <w:rPr>
        <w:rFonts w:ascii="Times New Roman" w:hAnsi="Times New Roman" w:hint="default"/>
      </w:rPr>
    </w:lvl>
    <w:lvl w:ilvl="4" w:tplc="FE5214C8" w:tentative="1">
      <w:start w:val="1"/>
      <w:numFmt w:val="bullet"/>
      <w:lvlText w:val="-"/>
      <w:lvlJc w:val="left"/>
      <w:pPr>
        <w:tabs>
          <w:tab w:val="num" w:pos="3600"/>
        </w:tabs>
        <w:ind w:left="3600" w:hanging="360"/>
      </w:pPr>
      <w:rPr>
        <w:rFonts w:ascii="Times New Roman" w:hAnsi="Times New Roman" w:hint="default"/>
      </w:rPr>
    </w:lvl>
    <w:lvl w:ilvl="5" w:tplc="925A2A44" w:tentative="1">
      <w:start w:val="1"/>
      <w:numFmt w:val="bullet"/>
      <w:lvlText w:val="-"/>
      <w:lvlJc w:val="left"/>
      <w:pPr>
        <w:tabs>
          <w:tab w:val="num" w:pos="4320"/>
        </w:tabs>
        <w:ind w:left="4320" w:hanging="360"/>
      </w:pPr>
      <w:rPr>
        <w:rFonts w:ascii="Times New Roman" w:hAnsi="Times New Roman" w:hint="default"/>
      </w:rPr>
    </w:lvl>
    <w:lvl w:ilvl="6" w:tplc="E06E9F38" w:tentative="1">
      <w:start w:val="1"/>
      <w:numFmt w:val="bullet"/>
      <w:lvlText w:val="-"/>
      <w:lvlJc w:val="left"/>
      <w:pPr>
        <w:tabs>
          <w:tab w:val="num" w:pos="5040"/>
        </w:tabs>
        <w:ind w:left="5040" w:hanging="360"/>
      </w:pPr>
      <w:rPr>
        <w:rFonts w:ascii="Times New Roman" w:hAnsi="Times New Roman" w:hint="default"/>
      </w:rPr>
    </w:lvl>
    <w:lvl w:ilvl="7" w:tplc="D83E6740" w:tentative="1">
      <w:start w:val="1"/>
      <w:numFmt w:val="bullet"/>
      <w:lvlText w:val="-"/>
      <w:lvlJc w:val="left"/>
      <w:pPr>
        <w:tabs>
          <w:tab w:val="num" w:pos="5760"/>
        </w:tabs>
        <w:ind w:left="5760" w:hanging="360"/>
      </w:pPr>
      <w:rPr>
        <w:rFonts w:ascii="Times New Roman" w:hAnsi="Times New Roman" w:hint="default"/>
      </w:rPr>
    </w:lvl>
    <w:lvl w:ilvl="8" w:tplc="7FB0E276" w:tentative="1">
      <w:start w:val="1"/>
      <w:numFmt w:val="bullet"/>
      <w:lvlText w:val="-"/>
      <w:lvlJc w:val="left"/>
      <w:pPr>
        <w:tabs>
          <w:tab w:val="num" w:pos="6480"/>
        </w:tabs>
        <w:ind w:left="6480" w:hanging="360"/>
      </w:pPr>
      <w:rPr>
        <w:rFonts w:ascii="Times New Roman" w:hAnsi="Times New Roman" w:hint="default"/>
      </w:rPr>
    </w:lvl>
  </w:abstractNum>
  <w:num w:numId="1" w16cid:durableId="728267629">
    <w:abstractNumId w:val="20"/>
  </w:num>
  <w:num w:numId="2" w16cid:durableId="1513445796">
    <w:abstractNumId w:val="12"/>
  </w:num>
  <w:num w:numId="3" w16cid:durableId="1847092749">
    <w:abstractNumId w:val="16"/>
  </w:num>
  <w:num w:numId="4" w16cid:durableId="880241659">
    <w:abstractNumId w:val="10"/>
  </w:num>
  <w:num w:numId="5" w16cid:durableId="1421637614">
    <w:abstractNumId w:val="2"/>
  </w:num>
  <w:num w:numId="6" w16cid:durableId="1691637773">
    <w:abstractNumId w:val="17"/>
  </w:num>
  <w:num w:numId="7" w16cid:durableId="1214346900">
    <w:abstractNumId w:val="5"/>
  </w:num>
  <w:num w:numId="8" w16cid:durableId="1139420176">
    <w:abstractNumId w:val="13"/>
  </w:num>
  <w:num w:numId="9" w16cid:durableId="768281137">
    <w:abstractNumId w:val="19"/>
  </w:num>
  <w:num w:numId="10" w16cid:durableId="1277560438">
    <w:abstractNumId w:val="7"/>
  </w:num>
  <w:num w:numId="11" w16cid:durableId="2111122511">
    <w:abstractNumId w:val="0"/>
  </w:num>
  <w:num w:numId="12" w16cid:durableId="854268868">
    <w:abstractNumId w:val="14"/>
  </w:num>
  <w:num w:numId="13" w16cid:durableId="345837512">
    <w:abstractNumId w:val="18"/>
  </w:num>
  <w:num w:numId="14" w16cid:durableId="194738379">
    <w:abstractNumId w:val="6"/>
  </w:num>
  <w:num w:numId="15" w16cid:durableId="866018838">
    <w:abstractNumId w:val="4"/>
  </w:num>
  <w:num w:numId="16" w16cid:durableId="1945528537">
    <w:abstractNumId w:val="3"/>
  </w:num>
  <w:num w:numId="17" w16cid:durableId="903031941">
    <w:abstractNumId w:val="15"/>
  </w:num>
  <w:num w:numId="18" w16cid:durableId="1394887938">
    <w:abstractNumId w:val="21"/>
  </w:num>
  <w:num w:numId="19" w16cid:durableId="710687944">
    <w:abstractNumId w:val="22"/>
  </w:num>
  <w:num w:numId="20" w16cid:durableId="1092164909">
    <w:abstractNumId w:val="0"/>
  </w:num>
  <w:num w:numId="21" w16cid:durableId="1206873546">
    <w:abstractNumId w:val="9"/>
  </w:num>
  <w:num w:numId="22" w16cid:durableId="1818524706">
    <w:abstractNumId w:val="1"/>
  </w:num>
  <w:num w:numId="23" w16cid:durableId="2022245440">
    <w:abstractNumId w:val="11"/>
  </w:num>
  <w:num w:numId="24" w16cid:durableId="2040272757">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822"/>
    <w:rsid w:val="00000CDD"/>
    <w:rsid w:val="0000145D"/>
    <w:rsid w:val="0000151F"/>
    <w:rsid w:val="0000156F"/>
    <w:rsid w:val="00001C83"/>
    <w:rsid w:val="00002099"/>
    <w:rsid w:val="000027B0"/>
    <w:rsid w:val="00002868"/>
    <w:rsid w:val="0000395F"/>
    <w:rsid w:val="00004470"/>
    <w:rsid w:val="000044CA"/>
    <w:rsid w:val="00004A3D"/>
    <w:rsid w:val="00004AD9"/>
    <w:rsid w:val="00005EC6"/>
    <w:rsid w:val="000069F1"/>
    <w:rsid w:val="0000739F"/>
    <w:rsid w:val="00007616"/>
    <w:rsid w:val="00007637"/>
    <w:rsid w:val="00007A6B"/>
    <w:rsid w:val="000101D5"/>
    <w:rsid w:val="000103BF"/>
    <w:rsid w:val="000109A4"/>
    <w:rsid w:val="00010D66"/>
    <w:rsid w:val="00010DC1"/>
    <w:rsid w:val="00010F32"/>
    <w:rsid w:val="0001113F"/>
    <w:rsid w:val="00011358"/>
    <w:rsid w:val="00011CF6"/>
    <w:rsid w:val="00011FEF"/>
    <w:rsid w:val="00012375"/>
    <w:rsid w:val="00012514"/>
    <w:rsid w:val="00012B82"/>
    <w:rsid w:val="00012C81"/>
    <w:rsid w:val="00013423"/>
    <w:rsid w:val="00013971"/>
    <w:rsid w:val="00013AE6"/>
    <w:rsid w:val="00013D9A"/>
    <w:rsid w:val="00014700"/>
    <w:rsid w:val="00015045"/>
    <w:rsid w:val="0001570A"/>
    <w:rsid w:val="00015CE8"/>
    <w:rsid w:val="000160A7"/>
    <w:rsid w:val="000161D9"/>
    <w:rsid w:val="000168E4"/>
    <w:rsid w:val="00016E7B"/>
    <w:rsid w:val="00016F6F"/>
    <w:rsid w:val="00016FB4"/>
    <w:rsid w:val="00016FEF"/>
    <w:rsid w:val="000176B4"/>
    <w:rsid w:val="00017794"/>
    <w:rsid w:val="00017ED1"/>
    <w:rsid w:val="00020429"/>
    <w:rsid w:val="000209A1"/>
    <w:rsid w:val="00020BD4"/>
    <w:rsid w:val="0002120F"/>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5AB"/>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49D8"/>
    <w:rsid w:val="00085062"/>
    <w:rsid w:val="000850C5"/>
    <w:rsid w:val="00085330"/>
    <w:rsid w:val="0008569B"/>
    <w:rsid w:val="000858DB"/>
    <w:rsid w:val="00085B9F"/>
    <w:rsid w:val="00085D23"/>
    <w:rsid w:val="00086006"/>
    <w:rsid w:val="000863C7"/>
    <w:rsid w:val="00087528"/>
    <w:rsid w:val="00087BDE"/>
    <w:rsid w:val="00087C28"/>
    <w:rsid w:val="00087C2F"/>
    <w:rsid w:val="00087ED8"/>
    <w:rsid w:val="00090940"/>
    <w:rsid w:val="00090EE1"/>
    <w:rsid w:val="000912DA"/>
    <w:rsid w:val="000918DE"/>
    <w:rsid w:val="000924A1"/>
    <w:rsid w:val="000924E9"/>
    <w:rsid w:val="000926B1"/>
    <w:rsid w:val="0009280C"/>
    <w:rsid w:val="00092AF9"/>
    <w:rsid w:val="00092D06"/>
    <w:rsid w:val="00092F78"/>
    <w:rsid w:val="0009325A"/>
    <w:rsid w:val="00093608"/>
    <w:rsid w:val="00094683"/>
    <w:rsid w:val="00094AF4"/>
    <w:rsid w:val="00094CEE"/>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3F9B"/>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B02A1"/>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31F"/>
    <w:rsid w:val="000B5449"/>
    <w:rsid w:val="000B5831"/>
    <w:rsid w:val="000B58A1"/>
    <w:rsid w:val="000B5BD1"/>
    <w:rsid w:val="000B5DBE"/>
    <w:rsid w:val="000B5E32"/>
    <w:rsid w:val="000B6C10"/>
    <w:rsid w:val="000B725E"/>
    <w:rsid w:val="000B7981"/>
    <w:rsid w:val="000B7F7E"/>
    <w:rsid w:val="000C008B"/>
    <w:rsid w:val="000C038A"/>
    <w:rsid w:val="000C05ED"/>
    <w:rsid w:val="000C0DA1"/>
    <w:rsid w:val="000C13E6"/>
    <w:rsid w:val="000C1418"/>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C9D"/>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10B"/>
    <w:rsid w:val="000D53FA"/>
    <w:rsid w:val="000D5A61"/>
    <w:rsid w:val="000D5E02"/>
    <w:rsid w:val="000D63A5"/>
    <w:rsid w:val="000D6643"/>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4755"/>
    <w:rsid w:val="000E5172"/>
    <w:rsid w:val="000E5687"/>
    <w:rsid w:val="000E57FF"/>
    <w:rsid w:val="000E5AF4"/>
    <w:rsid w:val="000E5B73"/>
    <w:rsid w:val="000E6109"/>
    <w:rsid w:val="000E67A9"/>
    <w:rsid w:val="000E6865"/>
    <w:rsid w:val="000E6BF0"/>
    <w:rsid w:val="000F00A4"/>
    <w:rsid w:val="000F0200"/>
    <w:rsid w:val="000F0A14"/>
    <w:rsid w:val="000F0AFD"/>
    <w:rsid w:val="000F117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4DDB"/>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A3"/>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CC0"/>
    <w:rsid w:val="00122DC3"/>
    <w:rsid w:val="00122FE5"/>
    <w:rsid w:val="0012382B"/>
    <w:rsid w:val="00123CF9"/>
    <w:rsid w:val="00124A64"/>
    <w:rsid w:val="00124F95"/>
    <w:rsid w:val="00125366"/>
    <w:rsid w:val="001258D7"/>
    <w:rsid w:val="0012598B"/>
    <w:rsid w:val="00126210"/>
    <w:rsid w:val="00126484"/>
    <w:rsid w:val="00126681"/>
    <w:rsid w:val="001269F1"/>
    <w:rsid w:val="0012731E"/>
    <w:rsid w:val="001274C0"/>
    <w:rsid w:val="001275EE"/>
    <w:rsid w:val="00127A96"/>
    <w:rsid w:val="00127C03"/>
    <w:rsid w:val="00130702"/>
    <w:rsid w:val="001308C8"/>
    <w:rsid w:val="00130BC7"/>
    <w:rsid w:val="00130DBF"/>
    <w:rsid w:val="00131250"/>
    <w:rsid w:val="001314A3"/>
    <w:rsid w:val="001319E4"/>
    <w:rsid w:val="00131EB9"/>
    <w:rsid w:val="00132D45"/>
    <w:rsid w:val="00132E8E"/>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09E"/>
    <w:rsid w:val="0014237B"/>
    <w:rsid w:val="00142C78"/>
    <w:rsid w:val="00143422"/>
    <w:rsid w:val="00143690"/>
    <w:rsid w:val="00143CD7"/>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5D0C"/>
    <w:rsid w:val="00156337"/>
    <w:rsid w:val="001569DD"/>
    <w:rsid w:val="00160169"/>
    <w:rsid w:val="001602E4"/>
    <w:rsid w:val="0016098F"/>
    <w:rsid w:val="00160D77"/>
    <w:rsid w:val="00160D9D"/>
    <w:rsid w:val="00160EB3"/>
    <w:rsid w:val="00160F10"/>
    <w:rsid w:val="001610A7"/>
    <w:rsid w:val="001613DF"/>
    <w:rsid w:val="0016143B"/>
    <w:rsid w:val="001618F6"/>
    <w:rsid w:val="0016225D"/>
    <w:rsid w:val="00162744"/>
    <w:rsid w:val="00163A63"/>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A2"/>
    <w:rsid w:val="001711AA"/>
    <w:rsid w:val="00171339"/>
    <w:rsid w:val="00171705"/>
    <w:rsid w:val="00171FCF"/>
    <w:rsid w:val="00173053"/>
    <w:rsid w:val="001733B8"/>
    <w:rsid w:val="0017368F"/>
    <w:rsid w:val="001739F4"/>
    <w:rsid w:val="00173A2B"/>
    <w:rsid w:val="00173B84"/>
    <w:rsid w:val="001741DF"/>
    <w:rsid w:val="001748CF"/>
    <w:rsid w:val="00174A85"/>
    <w:rsid w:val="001759CB"/>
    <w:rsid w:val="00175AC3"/>
    <w:rsid w:val="001766AD"/>
    <w:rsid w:val="00176C96"/>
    <w:rsid w:val="001772CF"/>
    <w:rsid w:val="00177411"/>
    <w:rsid w:val="001800C0"/>
    <w:rsid w:val="001804B6"/>
    <w:rsid w:val="001806B9"/>
    <w:rsid w:val="001808A4"/>
    <w:rsid w:val="0018133F"/>
    <w:rsid w:val="00181EFE"/>
    <w:rsid w:val="0018202F"/>
    <w:rsid w:val="0018279F"/>
    <w:rsid w:val="001828E5"/>
    <w:rsid w:val="00182A49"/>
    <w:rsid w:val="00182AC6"/>
    <w:rsid w:val="00182BF5"/>
    <w:rsid w:val="00182FB7"/>
    <w:rsid w:val="00183074"/>
    <w:rsid w:val="00183171"/>
    <w:rsid w:val="001831D3"/>
    <w:rsid w:val="001839A7"/>
    <w:rsid w:val="00183A37"/>
    <w:rsid w:val="00183E5B"/>
    <w:rsid w:val="00183EE5"/>
    <w:rsid w:val="0018451A"/>
    <w:rsid w:val="0018479C"/>
    <w:rsid w:val="00184B06"/>
    <w:rsid w:val="0018502D"/>
    <w:rsid w:val="00185594"/>
    <w:rsid w:val="00185C69"/>
    <w:rsid w:val="00186094"/>
    <w:rsid w:val="00186975"/>
    <w:rsid w:val="00186BE0"/>
    <w:rsid w:val="00186C57"/>
    <w:rsid w:val="00186E99"/>
    <w:rsid w:val="00187180"/>
    <w:rsid w:val="001871D4"/>
    <w:rsid w:val="00187DA1"/>
    <w:rsid w:val="0019074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3E"/>
    <w:rsid w:val="001B3451"/>
    <w:rsid w:val="001B372F"/>
    <w:rsid w:val="001B3BA3"/>
    <w:rsid w:val="001B3C1C"/>
    <w:rsid w:val="001B4103"/>
    <w:rsid w:val="001B41C7"/>
    <w:rsid w:val="001B44EF"/>
    <w:rsid w:val="001B4945"/>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14C"/>
    <w:rsid w:val="001C349C"/>
    <w:rsid w:val="001C3A31"/>
    <w:rsid w:val="001C3CED"/>
    <w:rsid w:val="001C486E"/>
    <w:rsid w:val="001C4BAD"/>
    <w:rsid w:val="001C5023"/>
    <w:rsid w:val="001C5226"/>
    <w:rsid w:val="001C5962"/>
    <w:rsid w:val="001C5B78"/>
    <w:rsid w:val="001C5F5E"/>
    <w:rsid w:val="001C5F9B"/>
    <w:rsid w:val="001C62F2"/>
    <w:rsid w:val="001C6580"/>
    <w:rsid w:val="001C6AB7"/>
    <w:rsid w:val="001C6DBB"/>
    <w:rsid w:val="001C733A"/>
    <w:rsid w:val="001C76B8"/>
    <w:rsid w:val="001C79CD"/>
    <w:rsid w:val="001D00F6"/>
    <w:rsid w:val="001D0957"/>
    <w:rsid w:val="001D1C6E"/>
    <w:rsid w:val="001D1D05"/>
    <w:rsid w:val="001D1E64"/>
    <w:rsid w:val="001D1F58"/>
    <w:rsid w:val="001D2015"/>
    <w:rsid w:val="001D205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6BA3"/>
    <w:rsid w:val="001D760C"/>
    <w:rsid w:val="001D7B41"/>
    <w:rsid w:val="001D7E97"/>
    <w:rsid w:val="001D7EF1"/>
    <w:rsid w:val="001E036B"/>
    <w:rsid w:val="001E063C"/>
    <w:rsid w:val="001E070D"/>
    <w:rsid w:val="001E0A86"/>
    <w:rsid w:val="001E0D82"/>
    <w:rsid w:val="001E1182"/>
    <w:rsid w:val="001E18D5"/>
    <w:rsid w:val="001E1947"/>
    <w:rsid w:val="001E3527"/>
    <w:rsid w:val="001E3E92"/>
    <w:rsid w:val="001E41F3"/>
    <w:rsid w:val="001E4B96"/>
    <w:rsid w:val="001E4EDA"/>
    <w:rsid w:val="001E5566"/>
    <w:rsid w:val="001E5A01"/>
    <w:rsid w:val="001E5B07"/>
    <w:rsid w:val="001E5E0B"/>
    <w:rsid w:val="001E60A8"/>
    <w:rsid w:val="001E6616"/>
    <w:rsid w:val="001E69C5"/>
    <w:rsid w:val="001E6BE8"/>
    <w:rsid w:val="001E6DB1"/>
    <w:rsid w:val="001E6F15"/>
    <w:rsid w:val="001E71FA"/>
    <w:rsid w:val="001F02BB"/>
    <w:rsid w:val="001F05B3"/>
    <w:rsid w:val="001F05E0"/>
    <w:rsid w:val="001F1006"/>
    <w:rsid w:val="001F144D"/>
    <w:rsid w:val="001F1DAF"/>
    <w:rsid w:val="001F1DC8"/>
    <w:rsid w:val="001F1DF7"/>
    <w:rsid w:val="001F20F7"/>
    <w:rsid w:val="001F24BD"/>
    <w:rsid w:val="001F2900"/>
    <w:rsid w:val="001F2DAB"/>
    <w:rsid w:val="001F2F3B"/>
    <w:rsid w:val="001F377F"/>
    <w:rsid w:val="001F3A9E"/>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2C87"/>
    <w:rsid w:val="0020309E"/>
    <w:rsid w:val="00203425"/>
    <w:rsid w:val="00203446"/>
    <w:rsid w:val="0020358B"/>
    <w:rsid w:val="00203B06"/>
    <w:rsid w:val="0020455F"/>
    <w:rsid w:val="00204E57"/>
    <w:rsid w:val="00204EAD"/>
    <w:rsid w:val="002051EC"/>
    <w:rsid w:val="0020533E"/>
    <w:rsid w:val="00205417"/>
    <w:rsid w:val="0020574E"/>
    <w:rsid w:val="00205CF3"/>
    <w:rsid w:val="00205E08"/>
    <w:rsid w:val="00206057"/>
    <w:rsid w:val="00206ACD"/>
    <w:rsid w:val="00206CFB"/>
    <w:rsid w:val="00206EFA"/>
    <w:rsid w:val="00206F7B"/>
    <w:rsid w:val="00207076"/>
    <w:rsid w:val="0020710F"/>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E82"/>
    <w:rsid w:val="00217F44"/>
    <w:rsid w:val="002201F5"/>
    <w:rsid w:val="002202E8"/>
    <w:rsid w:val="00220597"/>
    <w:rsid w:val="00220A12"/>
    <w:rsid w:val="00220ABF"/>
    <w:rsid w:val="00220B23"/>
    <w:rsid w:val="002212C3"/>
    <w:rsid w:val="0022135A"/>
    <w:rsid w:val="002213FE"/>
    <w:rsid w:val="00221CC6"/>
    <w:rsid w:val="00222117"/>
    <w:rsid w:val="002233C0"/>
    <w:rsid w:val="002233D3"/>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834"/>
    <w:rsid w:val="0023285E"/>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3C"/>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43A"/>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06"/>
    <w:rsid w:val="002618B6"/>
    <w:rsid w:val="002619F8"/>
    <w:rsid w:val="00261A22"/>
    <w:rsid w:val="00262029"/>
    <w:rsid w:val="00262099"/>
    <w:rsid w:val="00262B1A"/>
    <w:rsid w:val="00262B75"/>
    <w:rsid w:val="00262C0A"/>
    <w:rsid w:val="002630E0"/>
    <w:rsid w:val="00263294"/>
    <w:rsid w:val="0026377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1666"/>
    <w:rsid w:val="0027229B"/>
    <w:rsid w:val="00273288"/>
    <w:rsid w:val="00274455"/>
    <w:rsid w:val="00274751"/>
    <w:rsid w:val="00275D12"/>
    <w:rsid w:val="00275EDA"/>
    <w:rsid w:val="00275EFC"/>
    <w:rsid w:val="00275F52"/>
    <w:rsid w:val="00276181"/>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A32"/>
    <w:rsid w:val="00284F7B"/>
    <w:rsid w:val="002860C4"/>
    <w:rsid w:val="00287473"/>
    <w:rsid w:val="0028753C"/>
    <w:rsid w:val="00287FB5"/>
    <w:rsid w:val="00290DB9"/>
    <w:rsid w:val="00291013"/>
    <w:rsid w:val="0029126A"/>
    <w:rsid w:val="0029137E"/>
    <w:rsid w:val="00291AC4"/>
    <w:rsid w:val="002925F7"/>
    <w:rsid w:val="00292933"/>
    <w:rsid w:val="00292B5B"/>
    <w:rsid w:val="00292BDF"/>
    <w:rsid w:val="0029323D"/>
    <w:rsid w:val="002934B0"/>
    <w:rsid w:val="002936BC"/>
    <w:rsid w:val="00293C6F"/>
    <w:rsid w:val="00293E27"/>
    <w:rsid w:val="00294116"/>
    <w:rsid w:val="002941FB"/>
    <w:rsid w:val="00294212"/>
    <w:rsid w:val="00294393"/>
    <w:rsid w:val="002946D3"/>
    <w:rsid w:val="00294827"/>
    <w:rsid w:val="00294DB5"/>
    <w:rsid w:val="002953EC"/>
    <w:rsid w:val="00295468"/>
    <w:rsid w:val="00295850"/>
    <w:rsid w:val="002958D9"/>
    <w:rsid w:val="00295F0A"/>
    <w:rsid w:val="0029643D"/>
    <w:rsid w:val="002969E7"/>
    <w:rsid w:val="00296F1E"/>
    <w:rsid w:val="0029711B"/>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2BA"/>
    <w:rsid w:val="002A3A42"/>
    <w:rsid w:val="002A3CA3"/>
    <w:rsid w:val="002A4249"/>
    <w:rsid w:val="002A45BA"/>
    <w:rsid w:val="002A4BB7"/>
    <w:rsid w:val="002A4D8B"/>
    <w:rsid w:val="002A4FC3"/>
    <w:rsid w:val="002A578A"/>
    <w:rsid w:val="002A622E"/>
    <w:rsid w:val="002A67DC"/>
    <w:rsid w:val="002A6876"/>
    <w:rsid w:val="002A6B19"/>
    <w:rsid w:val="002A6D98"/>
    <w:rsid w:val="002A743F"/>
    <w:rsid w:val="002A7849"/>
    <w:rsid w:val="002A7C61"/>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2867"/>
    <w:rsid w:val="002B2A19"/>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99C"/>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1C95"/>
    <w:rsid w:val="002D231B"/>
    <w:rsid w:val="002D24EF"/>
    <w:rsid w:val="002D2502"/>
    <w:rsid w:val="002D3110"/>
    <w:rsid w:val="002D3880"/>
    <w:rsid w:val="002D3E0E"/>
    <w:rsid w:val="002D3F64"/>
    <w:rsid w:val="002D4074"/>
    <w:rsid w:val="002D447B"/>
    <w:rsid w:val="002D4E22"/>
    <w:rsid w:val="002D502E"/>
    <w:rsid w:val="002D5098"/>
    <w:rsid w:val="002D6246"/>
    <w:rsid w:val="002D63D7"/>
    <w:rsid w:val="002D68DB"/>
    <w:rsid w:val="002D715E"/>
    <w:rsid w:val="002D75CB"/>
    <w:rsid w:val="002D7EE4"/>
    <w:rsid w:val="002E0403"/>
    <w:rsid w:val="002E0A20"/>
    <w:rsid w:val="002E0EB7"/>
    <w:rsid w:val="002E0F49"/>
    <w:rsid w:val="002E1EE8"/>
    <w:rsid w:val="002E27CD"/>
    <w:rsid w:val="002E320F"/>
    <w:rsid w:val="002E33CD"/>
    <w:rsid w:val="002E3947"/>
    <w:rsid w:val="002E3B7C"/>
    <w:rsid w:val="002E417A"/>
    <w:rsid w:val="002E4205"/>
    <w:rsid w:val="002E5111"/>
    <w:rsid w:val="002E569F"/>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28E"/>
    <w:rsid w:val="002F24CE"/>
    <w:rsid w:val="002F2D63"/>
    <w:rsid w:val="002F30BE"/>
    <w:rsid w:val="002F32B2"/>
    <w:rsid w:val="002F340F"/>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7AAA"/>
    <w:rsid w:val="003005E6"/>
    <w:rsid w:val="00300B42"/>
    <w:rsid w:val="00301188"/>
    <w:rsid w:val="003013B8"/>
    <w:rsid w:val="00301963"/>
    <w:rsid w:val="00301C0F"/>
    <w:rsid w:val="003022CF"/>
    <w:rsid w:val="00302A2C"/>
    <w:rsid w:val="00302B9C"/>
    <w:rsid w:val="00302E56"/>
    <w:rsid w:val="003030DC"/>
    <w:rsid w:val="003036B5"/>
    <w:rsid w:val="003039DA"/>
    <w:rsid w:val="00303C0A"/>
    <w:rsid w:val="00303C68"/>
    <w:rsid w:val="00304BCA"/>
    <w:rsid w:val="003052E9"/>
    <w:rsid w:val="00305409"/>
    <w:rsid w:val="00305CE8"/>
    <w:rsid w:val="003061E9"/>
    <w:rsid w:val="0030641C"/>
    <w:rsid w:val="00306AFE"/>
    <w:rsid w:val="0030770D"/>
    <w:rsid w:val="0030790D"/>
    <w:rsid w:val="00307CA4"/>
    <w:rsid w:val="00310675"/>
    <w:rsid w:val="00310823"/>
    <w:rsid w:val="00310A36"/>
    <w:rsid w:val="00311861"/>
    <w:rsid w:val="00311D51"/>
    <w:rsid w:val="00311E49"/>
    <w:rsid w:val="00312007"/>
    <w:rsid w:val="003123B3"/>
    <w:rsid w:val="003124BA"/>
    <w:rsid w:val="003129A6"/>
    <w:rsid w:val="00312DFD"/>
    <w:rsid w:val="00313961"/>
    <w:rsid w:val="00313B48"/>
    <w:rsid w:val="00313DEF"/>
    <w:rsid w:val="00314470"/>
    <w:rsid w:val="00314719"/>
    <w:rsid w:val="00314CCB"/>
    <w:rsid w:val="00314DB3"/>
    <w:rsid w:val="00315D93"/>
    <w:rsid w:val="00316ADC"/>
    <w:rsid w:val="00316D63"/>
    <w:rsid w:val="003170B7"/>
    <w:rsid w:val="00317912"/>
    <w:rsid w:val="00320E87"/>
    <w:rsid w:val="0032110B"/>
    <w:rsid w:val="0032117D"/>
    <w:rsid w:val="00321A0E"/>
    <w:rsid w:val="00321D52"/>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2472"/>
    <w:rsid w:val="003324CE"/>
    <w:rsid w:val="003324E0"/>
    <w:rsid w:val="00332928"/>
    <w:rsid w:val="00332CD8"/>
    <w:rsid w:val="00332DEB"/>
    <w:rsid w:val="0033318D"/>
    <w:rsid w:val="0033463A"/>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A4"/>
    <w:rsid w:val="003546C5"/>
    <w:rsid w:val="003548F1"/>
    <w:rsid w:val="0035635D"/>
    <w:rsid w:val="003563DC"/>
    <w:rsid w:val="00356899"/>
    <w:rsid w:val="00356BA0"/>
    <w:rsid w:val="0035713E"/>
    <w:rsid w:val="0035760F"/>
    <w:rsid w:val="00357939"/>
    <w:rsid w:val="00357A4B"/>
    <w:rsid w:val="00360CD0"/>
    <w:rsid w:val="003610B0"/>
    <w:rsid w:val="003613EC"/>
    <w:rsid w:val="00361C28"/>
    <w:rsid w:val="00361F49"/>
    <w:rsid w:val="003620E4"/>
    <w:rsid w:val="00362568"/>
    <w:rsid w:val="00362738"/>
    <w:rsid w:val="00363F24"/>
    <w:rsid w:val="00363F28"/>
    <w:rsid w:val="00364262"/>
    <w:rsid w:val="003645D7"/>
    <w:rsid w:val="0036497A"/>
    <w:rsid w:val="003649F1"/>
    <w:rsid w:val="00364A35"/>
    <w:rsid w:val="00364F60"/>
    <w:rsid w:val="00365140"/>
    <w:rsid w:val="00365B63"/>
    <w:rsid w:val="00366393"/>
    <w:rsid w:val="00366493"/>
    <w:rsid w:val="00366729"/>
    <w:rsid w:val="00367644"/>
    <w:rsid w:val="003678BD"/>
    <w:rsid w:val="0036790A"/>
    <w:rsid w:val="00367950"/>
    <w:rsid w:val="00367B27"/>
    <w:rsid w:val="003707D3"/>
    <w:rsid w:val="00370F25"/>
    <w:rsid w:val="003712B2"/>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325"/>
    <w:rsid w:val="00384511"/>
    <w:rsid w:val="00384DD4"/>
    <w:rsid w:val="0038501F"/>
    <w:rsid w:val="0038584C"/>
    <w:rsid w:val="00385BF6"/>
    <w:rsid w:val="003862F1"/>
    <w:rsid w:val="00386A4B"/>
    <w:rsid w:val="00386D41"/>
    <w:rsid w:val="0038746B"/>
    <w:rsid w:val="0038792A"/>
    <w:rsid w:val="003901EA"/>
    <w:rsid w:val="003905EB"/>
    <w:rsid w:val="003905F3"/>
    <w:rsid w:val="00390B84"/>
    <w:rsid w:val="00390D9F"/>
    <w:rsid w:val="00391152"/>
    <w:rsid w:val="003917CB"/>
    <w:rsid w:val="00391BA4"/>
    <w:rsid w:val="003926AA"/>
    <w:rsid w:val="003929F6"/>
    <w:rsid w:val="00392E11"/>
    <w:rsid w:val="00392F6F"/>
    <w:rsid w:val="0039356E"/>
    <w:rsid w:val="0039594E"/>
    <w:rsid w:val="00395AD5"/>
    <w:rsid w:val="00396C61"/>
    <w:rsid w:val="00396F39"/>
    <w:rsid w:val="0039713F"/>
    <w:rsid w:val="00397B3F"/>
    <w:rsid w:val="003A004F"/>
    <w:rsid w:val="003A030A"/>
    <w:rsid w:val="003A05F9"/>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A0B"/>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0F3A"/>
    <w:rsid w:val="003C10DF"/>
    <w:rsid w:val="003C17B4"/>
    <w:rsid w:val="003C1882"/>
    <w:rsid w:val="003C1904"/>
    <w:rsid w:val="003C1B8E"/>
    <w:rsid w:val="003C1CD5"/>
    <w:rsid w:val="003C1DE9"/>
    <w:rsid w:val="003C25B3"/>
    <w:rsid w:val="003C2DFE"/>
    <w:rsid w:val="003C3857"/>
    <w:rsid w:val="003C3AE5"/>
    <w:rsid w:val="003C3D3D"/>
    <w:rsid w:val="003C3FD1"/>
    <w:rsid w:val="003C4811"/>
    <w:rsid w:val="003C4C04"/>
    <w:rsid w:val="003C4CA3"/>
    <w:rsid w:val="003C4D7F"/>
    <w:rsid w:val="003C518F"/>
    <w:rsid w:val="003C5391"/>
    <w:rsid w:val="003C53D2"/>
    <w:rsid w:val="003C5B1C"/>
    <w:rsid w:val="003C5C24"/>
    <w:rsid w:val="003C5D67"/>
    <w:rsid w:val="003C65DE"/>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B40"/>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4F67"/>
    <w:rsid w:val="003E5ACF"/>
    <w:rsid w:val="003E5D3B"/>
    <w:rsid w:val="003E6056"/>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6F0"/>
    <w:rsid w:val="003F29F1"/>
    <w:rsid w:val="003F31F2"/>
    <w:rsid w:val="003F3666"/>
    <w:rsid w:val="003F3ACA"/>
    <w:rsid w:val="003F3B11"/>
    <w:rsid w:val="003F3B29"/>
    <w:rsid w:val="003F3C44"/>
    <w:rsid w:val="003F42E5"/>
    <w:rsid w:val="003F4CED"/>
    <w:rsid w:val="003F53E4"/>
    <w:rsid w:val="003F59EB"/>
    <w:rsid w:val="003F5BFD"/>
    <w:rsid w:val="003F5E14"/>
    <w:rsid w:val="003F62C6"/>
    <w:rsid w:val="003F6649"/>
    <w:rsid w:val="003F68E8"/>
    <w:rsid w:val="003F73B1"/>
    <w:rsid w:val="003F75F0"/>
    <w:rsid w:val="00400142"/>
    <w:rsid w:val="0040016B"/>
    <w:rsid w:val="00400745"/>
    <w:rsid w:val="00400971"/>
    <w:rsid w:val="004009F3"/>
    <w:rsid w:val="00400E5D"/>
    <w:rsid w:val="0040108B"/>
    <w:rsid w:val="004011D8"/>
    <w:rsid w:val="0040163E"/>
    <w:rsid w:val="00401A35"/>
    <w:rsid w:val="00401CF0"/>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D09"/>
    <w:rsid w:val="00413F7E"/>
    <w:rsid w:val="0041407D"/>
    <w:rsid w:val="00414117"/>
    <w:rsid w:val="00415E01"/>
    <w:rsid w:val="004162C3"/>
    <w:rsid w:val="0041668A"/>
    <w:rsid w:val="00416EFC"/>
    <w:rsid w:val="00416F7B"/>
    <w:rsid w:val="0041700D"/>
    <w:rsid w:val="0041701C"/>
    <w:rsid w:val="00420051"/>
    <w:rsid w:val="00420247"/>
    <w:rsid w:val="0042035B"/>
    <w:rsid w:val="004209A9"/>
    <w:rsid w:val="00420C31"/>
    <w:rsid w:val="00422350"/>
    <w:rsid w:val="00422985"/>
    <w:rsid w:val="00422F72"/>
    <w:rsid w:val="0042343D"/>
    <w:rsid w:val="00423E3B"/>
    <w:rsid w:val="0042414F"/>
    <w:rsid w:val="004241A8"/>
    <w:rsid w:val="004242CA"/>
    <w:rsid w:val="004242F1"/>
    <w:rsid w:val="0042487B"/>
    <w:rsid w:val="00424D81"/>
    <w:rsid w:val="004253A7"/>
    <w:rsid w:val="004255D6"/>
    <w:rsid w:val="00426A9A"/>
    <w:rsid w:val="0042707A"/>
    <w:rsid w:val="0042747D"/>
    <w:rsid w:val="0042765F"/>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552"/>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D43"/>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672"/>
    <w:rsid w:val="00466F11"/>
    <w:rsid w:val="004671CA"/>
    <w:rsid w:val="004673CD"/>
    <w:rsid w:val="0046745B"/>
    <w:rsid w:val="00467FA8"/>
    <w:rsid w:val="004700E2"/>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7CE"/>
    <w:rsid w:val="004748B4"/>
    <w:rsid w:val="00474B67"/>
    <w:rsid w:val="00474CE1"/>
    <w:rsid w:val="00474DED"/>
    <w:rsid w:val="00475271"/>
    <w:rsid w:val="0047596F"/>
    <w:rsid w:val="00475EC0"/>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4B1B"/>
    <w:rsid w:val="0048511E"/>
    <w:rsid w:val="00485670"/>
    <w:rsid w:val="00485671"/>
    <w:rsid w:val="00485DB2"/>
    <w:rsid w:val="00485DEE"/>
    <w:rsid w:val="00485FA8"/>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2FBF"/>
    <w:rsid w:val="004936FE"/>
    <w:rsid w:val="004948D4"/>
    <w:rsid w:val="00494F21"/>
    <w:rsid w:val="004951C6"/>
    <w:rsid w:val="00495439"/>
    <w:rsid w:val="00495786"/>
    <w:rsid w:val="00495B32"/>
    <w:rsid w:val="00495CB3"/>
    <w:rsid w:val="00495DAF"/>
    <w:rsid w:val="00495FC6"/>
    <w:rsid w:val="004969C6"/>
    <w:rsid w:val="00496A12"/>
    <w:rsid w:val="00496DE9"/>
    <w:rsid w:val="004970C2"/>
    <w:rsid w:val="0049741B"/>
    <w:rsid w:val="004A0045"/>
    <w:rsid w:val="004A01F1"/>
    <w:rsid w:val="004A0308"/>
    <w:rsid w:val="004A06F0"/>
    <w:rsid w:val="004A06FA"/>
    <w:rsid w:val="004A0B1E"/>
    <w:rsid w:val="004A0D21"/>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437"/>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AC7"/>
    <w:rsid w:val="004B5B03"/>
    <w:rsid w:val="004B67EE"/>
    <w:rsid w:val="004B748A"/>
    <w:rsid w:val="004B7528"/>
    <w:rsid w:val="004B75B7"/>
    <w:rsid w:val="004B7D80"/>
    <w:rsid w:val="004B7F14"/>
    <w:rsid w:val="004C001D"/>
    <w:rsid w:val="004C0356"/>
    <w:rsid w:val="004C1496"/>
    <w:rsid w:val="004C16D7"/>
    <w:rsid w:val="004C1BE2"/>
    <w:rsid w:val="004C1D54"/>
    <w:rsid w:val="004C29D3"/>
    <w:rsid w:val="004C2AA5"/>
    <w:rsid w:val="004C2AF8"/>
    <w:rsid w:val="004C2B0D"/>
    <w:rsid w:val="004C353A"/>
    <w:rsid w:val="004C35DE"/>
    <w:rsid w:val="004C3904"/>
    <w:rsid w:val="004C3964"/>
    <w:rsid w:val="004C4996"/>
    <w:rsid w:val="004C4E81"/>
    <w:rsid w:val="004C5188"/>
    <w:rsid w:val="004C51F1"/>
    <w:rsid w:val="004C5806"/>
    <w:rsid w:val="004C5922"/>
    <w:rsid w:val="004C600F"/>
    <w:rsid w:val="004C686A"/>
    <w:rsid w:val="004C6CA9"/>
    <w:rsid w:val="004C6D19"/>
    <w:rsid w:val="004C7262"/>
    <w:rsid w:val="004D0420"/>
    <w:rsid w:val="004D0ABC"/>
    <w:rsid w:val="004D0F63"/>
    <w:rsid w:val="004D0FE6"/>
    <w:rsid w:val="004D11BD"/>
    <w:rsid w:val="004D1A5F"/>
    <w:rsid w:val="004D1AD3"/>
    <w:rsid w:val="004D218B"/>
    <w:rsid w:val="004D2466"/>
    <w:rsid w:val="004D2A8A"/>
    <w:rsid w:val="004D2DDB"/>
    <w:rsid w:val="004D39AA"/>
    <w:rsid w:val="004D46BA"/>
    <w:rsid w:val="004D4BB1"/>
    <w:rsid w:val="004D4CFF"/>
    <w:rsid w:val="004D4DB5"/>
    <w:rsid w:val="004D50F4"/>
    <w:rsid w:val="004D568E"/>
    <w:rsid w:val="004D59A5"/>
    <w:rsid w:val="004D687A"/>
    <w:rsid w:val="004D68F9"/>
    <w:rsid w:val="004D74BF"/>
    <w:rsid w:val="004D7ADC"/>
    <w:rsid w:val="004D7FA1"/>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3D94"/>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2924"/>
    <w:rsid w:val="00513770"/>
    <w:rsid w:val="00513885"/>
    <w:rsid w:val="00513C56"/>
    <w:rsid w:val="00514244"/>
    <w:rsid w:val="005146C3"/>
    <w:rsid w:val="00514756"/>
    <w:rsid w:val="00514D53"/>
    <w:rsid w:val="00514D73"/>
    <w:rsid w:val="00514E5C"/>
    <w:rsid w:val="00515562"/>
    <w:rsid w:val="005155D6"/>
    <w:rsid w:val="0051580D"/>
    <w:rsid w:val="005161A4"/>
    <w:rsid w:val="0051681B"/>
    <w:rsid w:val="00517C4A"/>
    <w:rsid w:val="00517EB9"/>
    <w:rsid w:val="005204C1"/>
    <w:rsid w:val="00520E90"/>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909"/>
    <w:rsid w:val="00533A38"/>
    <w:rsid w:val="00534150"/>
    <w:rsid w:val="00534436"/>
    <w:rsid w:val="00534A0D"/>
    <w:rsid w:val="00534FAF"/>
    <w:rsid w:val="005353F0"/>
    <w:rsid w:val="00535498"/>
    <w:rsid w:val="005356E6"/>
    <w:rsid w:val="00535831"/>
    <w:rsid w:val="00535B1D"/>
    <w:rsid w:val="00536343"/>
    <w:rsid w:val="005365AB"/>
    <w:rsid w:val="005365FD"/>
    <w:rsid w:val="00537051"/>
    <w:rsid w:val="005370B3"/>
    <w:rsid w:val="005373CC"/>
    <w:rsid w:val="005376F2"/>
    <w:rsid w:val="00537C09"/>
    <w:rsid w:val="00537DB7"/>
    <w:rsid w:val="00537F52"/>
    <w:rsid w:val="0054057E"/>
    <w:rsid w:val="00540C7E"/>
    <w:rsid w:val="00540CE5"/>
    <w:rsid w:val="00540EF4"/>
    <w:rsid w:val="005413E1"/>
    <w:rsid w:val="00541762"/>
    <w:rsid w:val="0054178D"/>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195B"/>
    <w:rsid w:val="0055297F"/>
    <w:rsid w:val="00552CAA"/>
    <w:rsid w:val="00553273"/>
    <w:rsid w:val="0055344D"/>
    <w:rsid w:val="00554698"/>
    <w:rsid w:val="0055478F"/>
    <w:rsid w:val="0055506E"/>
    <w:rsid w:val="005551F7"/>
    <w:rsid w:val="005552C0"/>
    <w:rsid w:val="005568E9"/>
    <w:rsid w:val="005569B1"/>
    <w:rsid w:val="00556E5D"/>
    <w:rsid w:val="00556F81"/>
    <w:rsid w:val="00557149"/>
    <w:rsid w:val="00557A7D"/>
    <w:rsid w:val="00560151"/>
    <w:rsid w:val="00560801"/>
    <w:rsid w:val="005613EC"/>
    <w:rsid w:val="00561467"/>
    <w:rsid w:val="00561870"/>
    <w:rsid w:val="005620D7"/>
    <w:rsid w:val="00562843"/>
    <w:rsid w:val="005634BD"/>
    <w:rsid w:val="005635EB"/>
    <w:rsid w:val="00563781"/>
    <w:rsid w:val="00563D58"/>
    <w:rsid w:val="00563D5C"/>
    <w:rsid w:val="0056403A"/>
    <w:rsid w:val="00564941"/>
    <w:rsid w:val="00564BA9"/>
    <w:rsid w:val="0056526A"/>
    <w:rsid w:val="00565333"/>
    <w:rsid w:val="005655DF"/>
    <w:rsid w:val="005659E7"/>
    <w:rsid w:val="00565AF0"/>
    <w:rsid w:val="00565D55"/>
    <w:rsid w:val="00565DF4"/>
    <w:rsid w:val="00566D6A"/>
    <w:rsid w:val="005671FB"/>
    <w:rsid w:val="005677DD"/>
    <w:rsid w:val="00567E4C"/>
    <w:rsid w:val="0057083A"/>
    <w:rsid w:val="0057094C"/>
    <w:rsid w:val="00570CCA"/>
    <w:rsid w:val="00571884"/>
    <w:rsid w:val="005726F5"/>
    <w:rsid w:val="00572880"/>
    <w:rsid w:val="00572D5A"/>
    <w:rsid w:val="005734DA"/>
    <w:rsid w:val="00573585"/>
    <w:rsid w:val="0057398B"/>
    <w:rsid w:val="005740DE"/>
    <w:rsid w:val="005741F1"/>
    <w:rsid w:val="00574222"/>
    <w:rsid w:val="00575005"/>
    <w:rsid w:val="00575663"/>
    <w:rsid w:val="005757D8"/>
    <w:rsid w:val="00575A75"/>
    <w:rsid w:val="00575B95"/>
    <w:rsid w:val="00575B9B"/>
    <w:rsid w:val="00575E27"/>
    <w:rsid w:val="0057639B"/>
    <w:rsid w:val="0057650D"/>
    <w:rsid w:val="00576E6E"/>
    <w:rsid w:val="0057703E"/>
    <w:rsid w:val="00577060"/>
    <w:rsid w:val="0057719F"/>
    <w:rsid w:val="00577B04"/>
    <w:rsid w:val="005801A8"/>
    <w:rsid w:val="00580733"/>
    <w:rsid w:val="00580740"/>
    <w:rsid w:val="00580AD3"/>
    <w:rsid w:val="00580D82"/>
    <w:rsid w:val="005812E1"/>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BCE"/>
    <w:rsid w:val="00587C38"/>
    <w:rsid w:val="00590148"/>
    <w:rsid w:val="00590944"/>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88D"/>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5C6E"/>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2C6"/>
    <w:rsid w:val="005B68FB"/>
    <w:rsid w:val="005B70B1"/>
    <w:rsid w:val="005B7164"/>
    <w:rsid w:val="005B7345"/>
    <w:rsid w:val="005B7488"/>
    <w:rsid w:val="005B782B"/>
    <w:rsid w:val="005B7AC8"/>
    <w:rsid w:val="005C0314"/>
    <w:rsid w:val="005C04D9"/>
    <w:rsid w:val="005C0539"/>
    <w:rsid w:val="005C106F"/>
    <w:rsid w:val="005C1535"/>
    <w:rsid w:val="005C1693"/>
    <w:rsid w:val="005C2921"/>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D1F"/>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4F95"/>
    <w:rsid w:val="005E53B3"/>
    <w:rsid w:val="005E57B7"/>
    <w:rsid w:val="005E5E84"/>
    <w:rsid w:val="005E5FA8"/>
    <w:rsid w:val="005E6489"/>
    <w:rsid w:val="005E6808"/>
    <w:rsid w:val="005E68D3"/>
    <w:rsid w:val="005E6BA2"/>
    <w:rsid w:val="005E6F86"/>
    <w:rsid w:val="005E72EE"/>
    <w:rsid w:val="005E7440"/>
    <w:rsid w:val="005E75F4"/>
    <w:rsid w:val="005E7A9C"/>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3FE8"/>
    <w:rsid w:val="005F40B5"/>
    <w:rsid w:val="005F42BD"/>
    <w:rsid w:val="005F4821"/>
    <w:rsid w:val="005F48B1"/>
    <w:rsid w:val="005F509F"/>
    <w:rsid w:val="005F55AF"/>
    <w:rsid w:val="005F57E9"/>
    <w:rsid w:val="005F5CDB"/>
    <w:rsid w:val="005F5E35"/>
    <w:rsid w:val="005F60A7"/>
    <w:rsid w:val="005F6525"/>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414"/>
    <w:rsid w:val="00611667"/>
    <w:rsid w:val="0061230A"/>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3D5"/>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2040"/>
    <w:rsid w:val="00632A6F"/>
    <w:rsid w:val="006336F2"/>
    <w:rsid w:val="00633F9A"/>
    <w:rsid w:val="0063439C"/>
    <w:rsid w:val="006343C5"/>
    <w:rsid w:val="00634A93"/>
    <w:rsid w:val="00634C99"/>
    <w:rsid w:val="00635038"/>
    <w:rsid w:val="00635290"/>
    <w:rsid w:val="00635815"/>
    <w:rsid w:val="00635882"/>
    <w:rsid w:val="00635936"/>
    <w:rsid w:val="00635C5D"/>
    <w:rsid w:val="006360D4"/>
    <w:rsid w:val="0063649F"/>
    <w:rsid w:val="00636883"/>
    <w:rsid w:val="00636BA9"/>
    <w:rsid w:val="00636F27"/>
    <w:rsid w:val="0063773B"/>
    <w:rsid w:val="00637BB3"/>
    <w:rsid w:val="006409D8"/>
    <w:rsid w:val="00640A16"/>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0E95"/>
    <w:rsid w:val="00661091"/>
    <w:rsid w:val="00661BF5"/>
    <w:rsid w:val="00662DE9"/>
    <w:rsid w:val="00663758"/>
    <w:rsid w:val="00663AEB"/>
    <w:rsid w:val="00663D18"/>
    <w:rsid w:val="00663D21"/>
    <w:rsid w:val="00663E1E"/>
    <w:rsid w:val="00663FAB"/>
    <w:rsid w:val="006640A6"/>
    <w:rsid w:val="006644C8"/>
    <w:rsid w:val="00664D24"/>
    <w:rsid w:val="006653D2"/>
    <w:rsid w:val="006663D5"/>
    <w:rsid w:val="00666425"/>
    <w:rsid w:val="00666D1D"/>
    <w:rsid w:val="00666DBC"/>
    <w:rsid w:val="00667010"/>
    <w:rsid w:val="00667188"/>
    <w:rsid w:val="00667285"/>
    <w:rsid w:val="00667483"/>
    <w:rsid w:val="006675EC"/>
    <w:rsid w:val="006676A1"/>
    <w:rsid w:val="006676E1"/>
    <w:rsid w:val="006677E8"/>
    <w:rsid w:val="00670498"/>
    <w:rsid w:val="0067096B"/>
    <w:rsid w:val="00670C6D"/>
    <w:rsid w:val="00670F20"/>
    <w:rsid w:val="00671EB8"/>
    <w:rsid w:val="0067220C"/>
    <w:rsid w:val="0067243B"/>
    <w:rsid w:val="006724EF"/>
    <w:rsid w:val="006738C3"/>
    <w:rsid w:val="00673DF1"/>
    <w:rsid w:val="00674233"/>
    <w:rsid w:val="00675EB0"/>
    <w:rsid w:val="00675FB0"/>
    <w:rsid w:val="0067659A"/>
    <w:rsid w:val="00677124"/>
    <w:rsid w:val="0067757A"/>
    <w:rsid w:val="00677D04"/>
    <w:rsid w:val="00677E4C"/>
    <w:rsid w:val="0068073C"/>
    <w:rsid w:val="0068075E"/>
    <w:rsid w:val="00680FA9"/>
    <w:rsid w:val="00681593"/>
    <w:rsid w:val="00681AC4"/>
    <w:rsid w:val="00681CE0"/>
    <w:rsid w:val="00681EBB"/>
    <w:rsid w:val="0068296F"/>
    <w:rsid w:val="00682C60"/>
    <w:rsid w:val="00683937"/>
    <w:rsid w:val="006849A1"/>
    <w:rsid w:val="00684FA4"/>
    <w:rsid w:val="006850E9"/>
    <w:rsid w:val="006851E9"/>
    <w:rsid w:val="00685C36"/>
    <w:rsid w:val="00686133"/>
    <w:rsid w:val="00686896"/>
    <w:rsid w:val="00686D09"/>
    <w:rsid w:val="00686DFD"/>
    <w:rsid w:val="00686EC4"/>
    <w:rsid w:val="006879AF"/>
    <w:rsid w:val="00687B7C"/>
    <w:rsid w:val="00687F92"/>
    <w:rsid w:val="00690236"/>
    <w:rsid w:val="006907A4"/>
    <w:rsid w:val="00690901"/>
    <w:rsid w:val="00690DF0"/>
    <w:rsid w:val="00691350"/>
    <w:rsid w:val="006919C2"/>
    <w:rsid w:val="0069313D"/>
    <w:rsid w:val="0069399F"/>
    <w:rsid w:val="00693C24"/>
    <w:rsid w:val="00694755"/>
    <w:rsid w:val="00694AFB"/>
    <w:rsid w:val="00694D79"/>
    <w:rsid w:val="00695056"/>
    <w:rsid w:val="00695237"/>
    <w:rsid w:val="00695808"/>
    <w:rsid w:val="0069598A"/>
    <w:rsid w:val="00695F54"/>
    <w:rsid w:val="00696791"/>
    <w:rsid w:val="00696F36"/>
    <w:rsid w:val="006978E0"/>
    <w:rsid w:val="006A0792"/>
    <w:rsid w:val="006A0C8A"/>
    <w:rsid w:val="006A15DB"/>
    <w:rsid w:val="006A1707"/>
    <w:rsid w:val="006A171E"/>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0018"/>
    <w:rsid w:val="006B0E17"/>
    <w:rsid w:val="006B1456"/>
    <w:rsid w:val="006B1964"/>
    <w:rsid w:val="006B1C2F"/>
    <w:rsid w:val="006B27EC"/>
    <w:rsid w:val="006B30C2"/>
    <w:rsid w:val="006B31EC"/>
    <w:rsid w:val="006B33C3"/>
    <w:rsid w:val="006B350F"/>
    <w:rsid w:val="006B382F"/>
    <w:rsid w:val="006B386D"/>
    <w:rsid w:val="006B40D9"/>
    <w:rsid w:val="006B4111"/>
    <w:rsid w:val="006B46FB"/>
    <w:rsid w:val="006B47B9"/>
    <w:rsid w:val="006B48A9"/>
    <w:rsid w:val="006B4E45"/>
    <w:rsid w:val="006B4E7E"/>
    <w:rsid w:val="006B531A"/>
    <w:rsid w:val="006B55E5"/>
    <w:rsid w:val="006B5703"/>
    <w:rsid w:val="006B590C"/>
    <w:rsid w:val="006B6129"/>
    <w:rsid w:val="006B64CD"/>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854"/>
    <w:rsid w:val="006C3955"/>
    <w:rsid w:val="006C4264"/>
    <w:rsid w:val="006C467C"/>
    <w:rsid w:val="006C4711"/>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4AD9"/>
    <w:rsid w:val="006D4CE7"/>
    <w:rsid w:val="006D5644"/>
    <w:rsid w:val="006D5730"/>
    <w:rsid w:val="006D5B1D"/>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C19"/>
    <w:rsid w:val="006E2EB5"/>
    <w:rsid w:val="006E38ED"/>
    <w:rsid w:val="006E39ED"/>
    <w:rsid w:val="006E3F6B"/>
    <w:rsid w:val="006E3F87"/>
    <w:rsid w:val="006E43C3"/>
    <w:rsid w:val="006E4BB6"/>
    <w:rsid w:val="006E5328"/>
    <w:rsid w:val="006E5571"/>
    <w:rsid w:val="006E5640"/>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187"/>
    <w:rsid w:val="006F173E"/>
    <w:rsid w:val="006F1B9C"/>
    <w:rsid w:val="006F2275"/>
    <w:rsid w:val="006F23D3"/>
    <w:rsid w:val="006F2BB1"/>
    <w:rsid w:val="006F2C23"/>
    <w:rsid w:val="006F30AA"/>
    <w:rsid w:val="006F30E7"/>
    <w:rsid w:val="006F326D"/>
    <w:rsid w:val="006F3972"/>
    <w:rsid w:val="006F44AC"/>
    <w:rsid w:val="006F4A49"/>
    <w:rsid w:val="006F4C15"/>
    <w:rsid w:val="006F5388"/>
    <w:rsid w:val="006F53AC"/>
    <w:rsid w:val="006F540F"/>
    <w:rsid w:val="006F5981"/>
    <w:rsid w:val="006F5D6C"/>
    <w:rsid w:val="006F5EBF"/>
    <w:rsid w:val="006F5F8B"/>
    <w:rsid w:val="006F6193"/>
    <w:rsid w:val="006F74F8"/>
    <w:rsid w:val="006F74F9"/>
    <w:rsid w:val="006F75DD"/>
    <w:rsid w:val="007006FC"/>
    <w:rsid w:val="00700C00"/>
    <w:rsid w:val="00701C5B"/>
    <w:rsid w:val="00703021"/>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0C"/>
    <w:rsid w:val="00711447"/>
    <w:rsid w:val="0071176A"/>
    <w:rsid w:val="00711B6C"/>
    <w:rsid w:val="00711CD7"/>
    <w:rsid w:val="007120AE"/>
    <w:rsid w:val="007120F4"/>
    <w:rsid w:val="00712B09"/>
    <w:rsid w:val="00712E4E"/>
    <w:rsid w:val="00712F78"/>
    <w:rsid w:val="0071326F"/>
    <w:rsid w:val="00713A42"/>
    <w:rsid w:val="00713B03"/>
    <w:rsid w:val="00713B40"/>
    <w:rsid w:val="00713DD7"/>
    <w:rsid w:val="00714068"/>
    <w:rsid w:val="00714355"/>
    <w:rsid w:val="00714BAE"/>
    <w:rsid w:val="00714BE8"/>
    <w:rsid w:val="0071508A"/>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4E25"/>
    <w:rsid w:val="00725237"/>
    <w:rsid w:val="007263B5"/>
    <w:rsid w:val="00726803"/>
    <w:rsid w:val="00726993"/>
    <w:rsid w:val="00727328"/>
    <w:rsid w:val="007273D1"/>
    <w:rsid w:val="00727E73"/>
    <w:rsid w:val="00730292"/>
    <w:rsid w:val="00730351"/>
    <w:rsid w:val="007313DF"/>
    <w:rsid w:val="0073142F"/>
    <w:rsid w:val="00731510"/>
    <w:rsid w:val="007319D5"/>
    <w:rsid w:val="00731F69"/>
    <w:rsid w:val="00732D16"/>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A00"/>
    <w:rsid w:val="00737D6B"/>
    <w:rsid w:val="00737E04"/>
    <w:rsid w:val="00740B2D"/>
    <w:rsid w:val="00740FE8"/>
    <w:rsid w:val="007410BC"/>
    <w:rsid w:val="00741948"/>
    <w:rsid w:val="0074196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A1A"/>
    <w:rsid w:val="00747C50"/>
    <w:rsid w:val="00747D14"/>
    <w:rsid w:val="00747ECF"/>
    <w:rsid w:val="0075027F"/>
    <w:rsid w:val="007502FA"/>
    <w:rsid w:val="00751344"/>
    <w:rsid w:val="00751570"/>
    <w:rsid w:val="00751701"/>
    <w:rsid w:val="0075180D"/>
    <w:rsid w:val="00751CE2"/>
    <w:rsid w:val="00751D9D"/>
    <w:rsid w:val="007526B0"/>
    <w:rsid w:val="00752C7C"/>
    <w:rsid w:val="00753659"/>
    <w:rsid w:val="00753BFF"/>
    <w:rsid w:val="00754764"/>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714"/>
    <w:rsid w:val="00770839"/>
    <w:rsid w:val="00770D5F"/>
    <w:rsid w:val="00771561"/>
    <w:rsid w:val="0077174D"/>
    <w:rsid w:val="007719C9"/>
    <w:rsid w:val="00771D02"/>
    <w:rsid w:val="0077233A"/>
    <w:rsid w:val="0077294C"/>
    <w:rsid w:val="00772A6D"/>
    <w:rsid w:val="00772E50"/>
    <w:rsid w:val="0077308A"/>
    <w:rsid w:val="0077313D"/>
    <w:rsid w:val="007736D7"/>
    <w:rsid w:val="007739E2"/>
    <w:rsid w:val="00773B47"/>
    <w:rsid w:val="007744F1"/>
    <w:rsid w:val="0077487A"/>
    <w:rsid w:val="007748CE"/>
    <w:rsid w:val="00774F2E"/>
    <w:rsid w:val="00774F36"/>
    <w:rsid w:val="0077501C"/>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16"/>
    <w:rsid w:val="00785940"/>
    <w:rsid w:val="00785FE5"/>
    <w:rsid w:val="0078668A"/>
    <w:rsid w:val="0079092B"/>
    <w:rsid w:val="00790A35"/>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2D5"/>
    <w:rsid w:val="007A230C"/>
    <w:rsid w:val="007A2404"/>
    <w:rsid w:val="007A27FB"/>
    <w:rsid w:val="007A2F3E"/>
    <w:rsid w:val="007A2F5B"/>
    <w:rsid w:val="007A3211"/>
    <w:rsid w:val="007A4075"/>
    <w:rsid w:val="007A442B"/>
    <w:rsid w:val="007A458A"/>
    <w:rsid w:val="007A4A08"/>
    <w:rsid w:val="007A4B0F"/>
    <w:rsid w:val="007A5017"/>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3F44"/>
    <w:rsid w:val="007B4595"/>
    <w:rsid w:val="007B45A9"/>
    <w:rsid w:val="007B460A"/>
    <w:rsid w:val="007B4BFA"/>
    <w:rsid w:val="007B4E45"/>
    <w:rsid w:val="007B512A"/>
    <w:rsid w:val="007B540F"/>
    <w:rsid w:val="007B5B95"/>
    <w:rsid w:val="007B5CB6"/>
    <w:rsid w:val="007B61E5"/>
    <w:rsid w:val="007B6897"/>
    <w:rsid w:val="007B6C02"/>
    <w:rsid w:val="007B70A1"/>
    <w:rsid w:val="007B7655"/>
    <w:rsid w:val="007B77D1"/>
    <w:rsid w:val="007B7A0B"/>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5241"/>
    <w:rsid w:val="007C6851"/>
    <w:rsid w:val="007C6A33"/>
    <w:rsid w:val="007C6FC5"/>
    <w:rsid w:val="007C70BE"/>
    <w:rsid w:val="007C75F8"/>
    <w:rsid w:val="007C7A70"/>
    <w:rsid w:val="007C7C38"/>
    <w:rsid w:val="007C7D13"/>
    <w:rsid w:val="007D08C3"/>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5E65"/>
    <w:rsid w:val="007D6094"/>
    <w:rsid w:val="007D6754"/>
    <w:rsid w:val="007D6781"/>
    <w:rsid w:val="007D6A07"/>
    <w:rsid w:val="007D6B49"/>
    <w:rsid w:val="007D6ECF"/>
    <w:rsid w:val="007D720E"/>
    <w:rsid w:val="007D7580"/>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4D2C"/>
    <w:rsid w:val="007E6286"/>
    <w:rsid w:val="007E78D5"/>
    <w:rsid w:val="007E7B60"/>
    <w:rsid w:val="007F087A"/>
    <w:rsid w:val="007F20F6"/>
    <w:rsid w:val="007F2161"/>
    <w:rsid w:val="007F2F89"/>
    <w:rsid w:val="007F32B1"/>
    <w:rsid w:val="007F3DAB"/>
    <w:rsid w:val="007F3ED3"/>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184C"/>
    <w:rsid w:val="008020FC"/>
    <w:rsid w:val="0080296D"/>
    <w:rsid w:val="00802BA7"/>
    <w:rsid w:val="008036C0"/>
    <w:rsid w:val="00803783"/>
    <w:rsid w:val="00803DB4"/>
    <w:rsid w:val="00804120"/>
    <w:rsid w:val="00804B0C"/>
    <w:rsid w:val="00804F83"/>
    <w:rsid w:val="0080506A"/>
    <w:rsid w:val="00805214"/>
    <w:rsid w:val="0080593B"/>
    <w:rsid w:val="00805A3F"/>
    <w:rsid w:val="008066FA"/>
    <w:rsid w:val="008066FB"/>
    <w:rsid w:val="00806A9C"/>
    <w:rsid w:val="00806FA1"/>
    <w:rsid w:val="008075E5"/>
    <w:rsid w:val="00807994"/>
    <w:rsid w:val="00807AD5"/>
    <w:rsid w:val="00807B6F"/>
    <w:rsid w:val="00807E85"/>
    <w:rsid w:val="0081006D"/>
    <w:rsid w:val="00810476"/>
    <w:rsid w:val="00811336"/>
    <w:rsid w:val="00811341"/>
    <w:rsid w:val="008114B6"/>
    <w:rsid w:val="008115C0"/>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4B"/>
    <w:rsid w:val="00814973"/>
    <w:rsid w:val="00814B1D"/>
    <w:rsid w:val="00814B85"/>
    <w:rsid w:val="008150D9"/>
    <w:rsid w:val="008152F7"/>
    <w:rsid w:val="008153BC"/>
    <w:rsid w:val="00815883"/>
    <w:rsid w:val="00816D63"/>
    <w:rsid w:val="00817AB0"/>
    <w:rsid w:val="008201EA"/>
    <w:rsid w:val="00820332"/>
    <w:rsid w:val="008206E2"/>
    <w:rsid w:val="00820A79"/>
    <w:rsid w:val="00821152"/>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71"/>
    <w:rsid w:val="00830921"/>
    <w:rsid w:val="00830C61"/>
    <w:rsid w:val="0083148E"/>
    <w:rsid w:val="00831D41"/>
    <w:rsid w:val="00831F4C"/>
    <w:rsid w:val="008321D1"/>
    <w:rsid w:val="00832320"/>
    <w:rsid w:val="00832498"/>
    <w:rsid w:val="00832512"/>
    <w:rsid w:val="00832758"/>
    <w:rsid w:val="00832AAB"/>
    <w:rsid w:val="008338CB"/>
    <w:rsid w:val="00833C77"/>
    <w:rsid w:val="0083409D"/>
    <w:rsid w:val="008342E4"/>
    <w:rsid w:val="0083492C"/>
    <w:rsid w:val="00834D9E"/>
    <w:rsid w:val="008352C9"/>
    <w:rsid w:val="00835713"/>
    <w:rsid w:val="008368DF"/>
    <w:rsid w:val="00836A45"/>
    <w:rsid w:val="00836B28"/>
    <w:rsid w:val="00836ECA"/>
    <w:rsid w:val="00837400"/>
    <w:rsid w:val="00837B96"/>
    <w:rsid w:val="0084087A"/>
    <w:rsid w:val="00840C34"/>
    <w:rsid w:val="008411FB"/>
    <w:rsid w:val="00841533"/>
    <w:rsid w:val="00841859"/>
    <w:rsid w:val="008419BD"/>
    <w:rsid w:val="00841BEB"/>
    <w:rsid w:val="00841F75"/>
    <w:rsid w:val="00842101"/>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2E4"/>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2F9"/>
    <w:rsid w:val="00856BAA"/>
    <w:rsid w:val="008574D6"/>
    <w:rsid w:val="00857955"/>
    <w:rsid w:val="00860500"/>
    <w:rsid w:val="00860B95"/>
    <w:rsid w:val="00860E23"/>
    <w:rsid w:val="0086103D"/>
    <w:rsid w:val="0086143C"/>
    <w:rsid w:val="00861562"/>
    <w:rsid w:val="00861A71"/>
    <w:rsid w:val="00861E73"/>
    <w:rsid w:val="0086233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778"/>
    <w:rsid w:val="0086789B"/>
    <w:rsid w:val="0087076B"/>
    <w:rsid w:val="008709BE"/>
    <w:rsid w:val="00870EE7"/>
    <w:rsid w:val="008717DD"/>
    <w:rsid w:val="00872CED"/>
    <w:rsid w:val="00872E21"/>
    <w:rsid w:val="008734DF"/>
    <w:rsid w:val="0087365F"/>
    <w:rsid w:val="00873741"/>
    <w:rsid w:val="008741D6"/>
    <w:rsid w:val="0087433F"/>
    <w:rsid w:val="00874842"/>
    <w:rsid w:val="00874D3F"/>
    <w:rsid w:val="008751B7"/>
    <w:rsid w:val="008762DC"/>
    <w:rsid w:val="00876B28"/>
    <w:rsid w:val="00876CFA"/>
    <w:rsid w:val="00877B2A"/>
    <w:rsid w:val="00877B41"/>
    <w:rsid w:val="00880738"/>
    <w:rsid w:val="00880CE6"/>
    <w:rsid w:val="0088211D"/>
    <w:rsid w:val="0088217E"/>
    <w:rsid w:val="008822A3"/>
    <w:rsid w:val="008828BE"/>
    <w:rsid w:val="00882CB0"/>
    <w:rsid w:val="00882DBF"/>
    <w:rsid w:val="00882EBC"/>
    <w:rsid w:val="008832D6"/>
    <w:rsid w:val="00883843"/>
    <w:rsid w:val="0088392B"/>
    <w:rsid w:val="00883A23"/>
    <w:rsid w:val="00883DD1"/>
    <w:rsid w:val="00884CD6"/>
    <w:rsid w:val="00884EFB"/>
    <w:rsid w:val="008853DC"/>
    <w:rsid w:val="00885592"/>
    <w:rsid w:val="008855A5"/>
    <w:rsid w:val="00885889"/>
    <w:rsid w:val="0088591A"/>
    <w:rsid w:val="0088696D"/>
    <w:rsid w:val="00886A6A"/>
    <w:rsid w:val="00886ADA"/>
    <w:rsid w:val="00886FAD"/>
    <w:rsid w:val="00887148"/>
    <w:rsid w:val="008877EA"/>
    <w:rsid w:val="0088781B"/>
    <w:rsid w:val="00887858"/>
    <w:rsid w:val="00887E5F"/>
    <w:rsid w:val="0089020C"/>
    <w:rsid w:val="00890499"/>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168"/>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4925"/>
    <w:rsid w:val="008B4B9B"/>
    <w:rsid w:val="008B5B2A"/>
    <w:rsid w:val="008B5E53"/>
    <w:rsid w:val="008B650F"/>
    <w:rsid w:val="008B69F9"/>
    <w:rsid w:val="008B6C39"/>
    <w:rsid w:val="008B6F14"/>
    <w:rsid w:val="008B70DA"/>
    <w:rsid w:val="008B743C"/>
    <w:rsid w:val="008B77E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3D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3CFA"/>
    <w:rsid w:val="008D4129"/>
    <w:rsid w:val="008D445D"/>
    <w:rsid w:val="008D4AA3"/>
    <w:rsid w:val="008D4AF7"/>
    <w:rsid w:val="008D4BF0"/>
    <w:rsid w:val="008D5068"/>
    <w:rsid w:val="008D53CC"/>
    <w:rsid w:val="008D5613"/>
    <w:rsid w:val="008D582A"/>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B14"/>
    <w:rsid w:val="008E0D80"/>
    <w:rsid w:val="008E1D8C"/>
    <w:rsid w:val="008E1E90"/>
    <w:rsid w:val="008E28E4"/>
    <w:rsid w:val="008E36D6"/>
    <w:rsid w:val="008E3958"/>
    <w:rsid w:val="008E3C70"/>
    <w:rsid w:val="008E4068"/>
    <w:rsid w:val="008E412F"/>
    <w:rsid w:val="008E423D"/>
    <w:rsid w:val="008E4C3A"/>
    <w:rsid w:val="008E5027"/>
    <w:rsid w:val="008E5147"/>
    <w:rsid w:val="008E565C"/>
    <w:rsid w:val="008E5A63"/>
    <w:rsid w:val="008E6B28"/>
    <w:rsid w:val="008E761B"/>
    <w:rsid w:val="008E7A4E"/>
    <w:rsid w:val="008E7AE7"/>
    <w:rsid w:val="008F02B4"/>
    <w:rsid w:val="008F0342"/>
    <w:rsid w:val="008F0D52"/>
    <w:rsid w:val="008F155D"/>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0418"/>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30A"/>
    <w:rsid w:val="00906CF2"/>
    <w:rsid w:val="00906F20"/>
    <w:rsid w:val="009078C7"/>
    <w:rsid w:val="00907F0B"/>
    <w:rsid w:val="009114B0"/>
    <w:rsid w:val="00911737"/>
    <w:rsid w:val="00911B81"/>
    <w:rsid w:val="009120D8"/>
    <w:rsid w:val="00912803"/>
    <w:rsid w:val="009132E2"/>
    <w:rsid w:val="009138F4"/>
    <w:rsid w:val="0091390D"/>
    <w:rsid w:val="00913CD6"/>
    <w:rsid w:val="00913FA8"/>
    <w:rsid w:val="00914C81"/>
    <w:rsid w:val="00915257"/>
    <w:rsid w:val="00915F9C"/>
    <w:rsid w:val="009161D4"/>
    <w:rsid w:val="00916583"/>
    <w:rsid w:val="009174E3"/>
    <w:rsid w:val="009176E4"/>
    <w:rsid w:val="00920394"/>
    <w:rsid w:val="00920482"/>
    <w:rsid w:val="00922084"/>
    <w:rsid w:val="00922DE3"/>
    <w:rsid w:val="0092317E"/>
    <w:rsid w:val="00923192"/>
    <w:rsid w:val="0092326A"/>
    <w:rsid w:val="00923296"/>
    <w:rsid w:val="009233C5"/>
    <w:rsid w:val="00923A25"/>
    <w:rsid w:val="0092419C"/>
    <w:rsid w:val="0092453D"/>
    <w:rsid w:val="00924665"/>
    <w:rsid w:val="009246FF"/>
    <w:rsid w:val="009249FB"/>
    <w:rsid w:val="00924BC8"/>
    <w:rsid w:val="00924D5B"/>
    <w:rsid w:val="0092512A"/>
    <w:rsid w:val="00925319"/>
    <w:rsid w:val="0092584A"/>
    <w:rsid w:val="00925FC5"/>
    <w:rsid w:val="00927534"/>
    <w:rsid w:val="0092758B"/>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250"/>
    <w:rsid w:val="00943F8B"/>
    <w:rsid w:val="009454E0"/>
    <w:rsid w:val="00945589"/>
    <w:rsid w:val="00945761"/>
    <w:rsid w:val="0094594F"/>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8FF"/>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8FB"/>
    <w:rsid w:val="00966C4D"/>
    <w:rsid w:val="00967176"/>
    <w:rsid w:val="00967D32"/>
    <w:rsid w:val="00967FCA"/>
    <w:rsid w:val="00970D1B"/>
    <w:rsid w:val="00970D8E"/>
    <w:rsid w:val="00970EC6"/>
    <w:rsid w:val="00971358"/>
    <w:rsid w:val="00971BAF"/>
    <w:rsid w:val="00971C2C"/>
    <w:rsid w:val="00971E17"/>
    <w:rsid w:val="009723CC"/>
    <w:rsid w:val="009729A5"/>
    <w:rsid w:val="00972E86"/>
    <w:rsid w:val="00974237"/>
    <w:rsid w:val="009742C8"/>
    <w:rsid w:val="00974C50"/>
    <w:rsid w:val="00975053"/>
    <w:rsid w:val="00975164"/>
    <w:rsid w:val="00975BBB"/>
    <w:rsid w:val="00976236"/>
    <w:rsid w:val="00976C6E"/>
    <w:rsid w:val="009776EE"/>
    <w:rsid w:val="009776F5"/>
    <w:rsid w:val="009777D9"/>
    <w:rsid w:val="00977FAF"/>
    <w:rsid w:val="009808A2"/>
    <w:rsid w:val="009811CE"/>
    <w:rsid w:val="009813EC"/>
    <w:rsid w:val="0098188F"/>
    <w:rsid w:val="00981933"/>
    <w:rsid w:val="009819B0"/>
    <w:rsid w:val="009828FE"/>
    <w:rsid w:val="00982BD6"/>
    <w:rsid w:val="009837FE"/>
    <w:rsid w:val="00983BDF"/>
    <w:rsid w:val="0098507E"/>
    <w:rsid w:val="00985260"/>
    <w:rsid w:val="0098535C"/>
    <w:rsid w:val="0098580E"/>
    <w:rsid w:val="009863D1"/>
    <w:rsid w:val="00986BE3"/>
    <w:rsid w:val="00986C8F"/>
    <w:rsid w:val="00987F5E"/>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4FCC"/>
    <w:rsid w:val="00995E4E"/>
    <w:rsid w:val="00995E5A"/>
    <w:rsid w:val="00995F87"/>
    <w:rsid w:val="0099606D"/>
    <w:rsid w:val="00996375"/>
    <w:rsid w:val="0099651F"/>
    <w:rsid w:val="00997179"/>
    <w:rsid w:val="00997593"/>
    <w:rsid w:val="009A04CC"/>
    <w:rsid w:val="009A0747"/>
    <w:rsid w:val="009A0EE2"/>
    <w:rsid w:val="009A0F1E"/>
    <w:rsid w:val="009A0F9B"/>
    <w:rsid w:val="009A1A00"/>
    <w:rsid w:val="009A1EC4"/>
    <w:rsid w:val="009A276A"/>
    <w:rsid w:val="009A2810"/>
    <w:rsid w:val="009A2DEB"/>
    <w:rsid w:val="009A3168"/>
    <w:rsid w:val="009A3397"/>
    <w:rsid w:val="009A3564"/>
    <w:rsid w:val="009A3981"/>
    <w:rsid w:val="009A5701"/>
    <w:rsid w:val="009A579D"/>
    <w:rsid w:val="009A5B43"/>
    <w:rsid w:val="009A6109"/>
    <w:rsid w:val="009A6811"/>
    <w:rsid w:val="009A6F8D"/>
    <w:rsid w:val="009A7C12"/>
    <w:rsid w:val="009A7C8E"/>
    <w:rsid w:val="009A7DA6"/>
    <w:rsid w:val="009A7FEA"/>
    <w:rsid w:val="009B02B8"/>
    <w:rsid w:val="009B05F4"/>
    <w:rsid w:val="009B0981"/>
    <w:rsid w:val="009B1017"/>
    <w:rsid w:val="009B1055"/>
    <w:rsid w:val="009B14E0"/>
    <w:rsid w:val="009B1AF2"/>
    <w:rsid w:val="009B2AC7"/>
    <w:rsid w:val="009B2B7D"/>
    <w:rsid w:val="009B2C74"/>
    <w:rsid w:val="009B2E8E"/>
    <w:rsid w:val="009B3069"/>
    <w:rsid w:val="009B33AC"/>
    <w:rsid w:val="009B4CCF"/>
    <w:rsid w:val="009B5909"/>
    <w:rsid w:val="009B5C55"/>
    <w:rsid w:val="009B5FE8"/>
    <w:rsid w:val="009B6468"/>
    <w:rsid w:val="009B79A5"/>
    <w:rsid w:val="009B7DB1"/>
    <w:rsid w:val="009B7E6C"/>
    <w:rsid w:val="009C0BA5"/>
    <w:rsid w:val="009C0D95"/>
    <w:rsid w:val="009C1CCB"/>
    <w:rsid w:val="009C1D59"/>
    <w:rsid w:val="009C206C"/>
    <w:rsid w:val="009C266B"/>
    <w:rsid w:val="009C3156"/>
    <w:rsid w:val="009C3E47"/>
    <w:rsid w:val="009C44D6"/>
    <w:rsid w:val="009C5A15"/>
    <w:rsid w:val="009C66BE"/>
    <w:rsid w:val="009C69CD"/>
    <w:rsid w:val="009C6BB3"/>
    <w:rsid w:val="009C6CCD"/>
    <w:rsid w:val="009C7030"/>
    <w:rsid w:val="009C7E54"/>
    <w:rsid w:val="009C7EA1"/>
    <w:rsid w:val="009D02C9"/>
    <w:rsid w:val="009D08FD"/>
    <w:rsid w:val="009D0A87"/>
    <w:rsid w:val="009D138B"/>
    <w:rsid w:val="009D1BC5"/>
    <w:rsid w:val="009D22CE"/>
    <w:rsid w:val="009D2E10"/>
    <w:rsid w:val="009D3332"/>
    <w:rsid w:val="009D370F"/>
    <w:rsid w:val="009D4B37"/>
    <w:rsid w:val="009D4CCB"/>
    <w:rsid w:val="009D4E07"/>
    <w:rsid w:val="009D4FE9"/>
    <w:rsid w:val="009D562B"/>
    <w:rsid w:val="009D56E0"/>
    <w:rsid w:val="009D58BF"/>
    <w:rsid w:val="009D5C6C"/>
    <w:rsid w:val="009D60A6"/>
    <w:rsid w:val="009D673E"/>
    <w:rsid w:val="009D6B29"/>
    <w:rsid w:val="009D6DBB"/>
    <w:rsid w:val="009D6DFB"/>
    <w:rsid w:val="009D6E5F"/>
    <w:rsid w:val="009D76C5"/>
    <w:rsid w:val="009D7D1C"/>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7AF"/>
    <w:rsid w:val="00A03A09"/>
    <w:rsid w:val="00A03FC4"/>
    <w:rsid w:val="00A04AD5"/>
    <w:rsid w:val="00A04B0F"/>
    <w:rsid w:val="00A04D6B"/>
    <w:rsid w:val="00A057BE"/>
    <w:rsid w:val="00A059D2"/>
    <w:rsid w:val="00A05DE9"/>
    <w:rsid w:val="00A061C8"/>
    <w:rsid w:val="00A06BF7"/>
    <w:rsid w:val="00A06C0F"/>
    <w:rsid w:val="00A07013"/>
    <w:rsid w:val="00A0704A"/>
    <w:rsid w:val="00A0789F"/>
    <w:rsid w:val="00A07C3C"/>
    <w:rsid w:val="00A07CA2"/>
    <w:rsid w:val="00A10E7C"/>
    <w:rsid w:val="00A10F5D"/>
    <w:rsid w:val="00A1138F"/>
    <w:rsid w:val="00A11759"/>
    <w:rsid w:val="00A11A18"/>
    <w:rsid w:val="00A11BCD"/>
    <w:rsid w:val="00A1205C"/>
    <w:rsid w:val="00A12257"/>
    <w:rsid w:val="00A1246F"/>
    <w:rsid w:val="00A12814"/>
    <w:rsid w:val="00A12F42"/>
    <w:rsid w:val="00A12FB2"/>
    <w:rsid w:val="00A13060"/>
    <w:rsid w:val="00A136FA"/>
    <w:rsid w:val="00A144DC"/>
    <w:rsid w:val="00A15A28"/>
    <w:rsid w:val="00A15D3B"/>
    <w:rsid w:val="00A164E6"/>
    <w:rsid w:val="00A16566"/>
    <w:rsid w:val="00A16991"/>
    <w:rsid w:val="00A16B84"/>
    <w:rsid w:val="00A16E02"/>
    <w:rsid w:val="00A17FF8"/>
    <w:rsid w:val="00A20149"/>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A"/>
    <w:rsid w:val="00A24F56"/>
    <w:rsid w:val="00A25326"/>
    <w:rsid w:val="00A259B9"/>
    <w:rsid w:val="00A25C2D"/>
    <w:rsid w:val="00A26013"/>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2F9F"/>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4EEA"/>
    <w:rsid w:val="00A45805"/>
    <w:rsid w:val="00A45903"/>
    <w:rsid w:val="00A45B81"/>
    <w:rsid w:val="00A45EF3"/>
    <w:rsid w:val="00A46152"/>
    <w:rsid w:val="00A46399"/>
    <w:rsid w:val="00A46B54"/>
    <w:rsid w:val="00A46D3A"/>
    <w:rsid w:val="00A472FC"/>
    <w:rsid w:val="00A478F4"/>
    <w:rsid w:val="00A47E35"/>
    <w:rsid w:val="00A47E70"/>
    <w:rsid w:val="00A50196"/>
    <w:rsid w:val="00A50315"/>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741"/>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0DA7"/>
    <w:rsid w:val="00A715BA"/>
    <w:rsid w:val="00A7172B"/>
    <w:rsid w:val="00A720EA"/>
    <w:rsid w:val="00A726F7"/>
    <w:rsid w:val="00A72CF0"/>
    <w:rsid w:val="00A73602"/>
    <w:rsid w:val="00A736BE"/>
    <w:rsid w:val="00A73BEC"/>
    <w:rsid w:val="00A73CED"/>
    <w:rsid w:val="00A73E35"/>
    <w:rsid w:val="00A74015"/>
    <w:rsid w:val="00A74210"/>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16BA"/>
    <w:rsid w:val="00A92201"/>
    <w:rsid w:val="00A926B7"/>
    <w:rsid w:val="00A92855"/>
    <w:rsid w:val="00A92C42"/>
    <w:rsid w:val="00A92D79"/>
    <w:rsid w:val="00A935E8"/>
    <w:rsid w:val="00A93F03"/>
    <w:rsid w:val="00A9401F"/>
    <w:rsid w:val="00A949D6"/>
    <w:rsid w:val="00A94A16"/>
    <w:rsid w:val="00A94A2A"/>
    <w:rsid w:val="00A94BE7"/>
    <w:rsid w:val="00A94E5C"/>
    <w:rsid w:val="00A954FA"/>
    <w:rsid w:val="00A9578E"/>
    <w:rsid w:val="00A957D6"/>
    <w:rsid w:val="00A958AA"/>
    <w:rsid w:val="00A959E2"/>
    <w:rsid w:val="00A95A0A"/>
    <w:rsid w:val="00A95A2E"/>
    <w:rsid w:val="00A963DA"/>
    <w:rsid w:val="00A96480"/>
    <w:rsid w:val="00A96713"/>
    <w:rsid w:val="00A976D0"/>
    <w:rsid w:val="00AA0446"/>
    <w:rsid w:val="00AA0E65"/>
    <w:rsid w:val="00AA1086"/>
    <w:rsid w:val="00AA2805"/>
    <w:rsid w:val="00AA29D5"/>
    <w:rsid w:val="00AA2A6B"/>
    <w:rsid w:val="00AA332D"/>
    <w:rsid w:val="00AA3521"/>
    <w:rsid w:val="00AA3750"/>
    <w:rsid w:val="00AA3AF3"/>
    <w:rsid w:val="00AA3D79"/>
    <w:rsid w:val="00AA4798"/>
    <w:rsid w:val="00AA486C"/>
    <w:rsid w:val="00AA4C39"/>
    <w:rsid w:val="00AA4DDE"/>
    <w:rsid w:val="00AA5616"/>
    <w:rsid w:val="00AA5976"/>
    <w:rsid w:val="00AA5C57"/>
    <w:rsid w:val="00AA5EC6"/>
    <w:rsid w:val="00AA600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538"/>
    <w:rsid w:val="00AB46D7"/>
    <w:rsid w:val="00AB475E"/>
    <w:rsid w:val="00AB574A"/>
    <w:rsid w:val="00AB5973"/>
    <w:rsid w:val="00AB6445"/>
    <w:rsid w:val="00AB68D1"/>
    <w:rsid w:val="00AB73DE"/>
    <w:rsid w:val="00AB78BD"/>
    <w:rsid w:val="00AB7F28"/>
    <w:rsid w:val="00AB7F84"/>
    <w:rsid w:val="00AC005B"/>
    <w:rsid w:val="00AC03CC"/>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7258"/>
    <w:rsid w:val="00AC747E"/>
    <w:rsid w:val="00AC7E77"/>
    <w:rsid w:val="00AD08BA"/>
    <w:rsid w:val="00AD097C"/>
    <w:rsid w:val="00AD0B52"/>
    <w:rsid w:val="00AD0C1F"/>
    <w:rsid w:val="00AD0D78"/>
    <w:rsid w:val="00AD1228"/>
    <w:rsid w:val="00AD15EE"/>
    <w:rsid w:val="00AD1CD8"/>
    <w:rsid w:val="00AD1D9E"/>
    <w:rsid w:val="00AD2B9D"/>
    <w:rsid w:val="00AD368A"/>
    <w:rsid w:val="00AD3BE8"/>
    <w:rsid w:val="00AD3C6E"/>
    <w:rsid w:val="00AD40EC"/>
    <w:rsid w:val="00AD4BD0"/>
    <w:rsid w:val="00AD5B39"/>
    <w:rsid w:val="00AD5B5C"/>
    <w:rsid w:val="00AD5C18"/>
    <w:rsid w:val="00AD5F1B"/>
    <w:rsid w:val="00AD6331"/>
    <w:rsid w:val="00AD637F"/>
    <w:rsid w:val="00AD6714"/>
    <w:rsid w:val="00AD74E6"/>
    <w:rsid w:val="00AD79D0"/>
    <w:rsid w:val="00AD7E63"/>
    <w:rsid w:val="00AE049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A7"/>
    <w:rsid w:val="00AE5F0C"/>
    <w:rsid w:val="00AE6786"/>
    <w:rsid w:val="00AE6CEB"/>
    <w:rsid w:val="00AE6D52"/>
    <w:rsid w:val="00AE7026"/>
    <w:rsid w:val="00AE7564"/>
    <w:rsid w:val="00AE7D0C"/>
    <w:rsid w:val="00AE7E9A"/>
    <w:rsid w:val="00AF05AC"/>
    <w:rsid w:val="00AF0FAF"/>
    <w:rsid w:val="00AF133A"/>
    <w:rsid w:val="00AF1A38"/>
    <w:rsid w:val="00AF1B59"/>
    <w:rsid w:val="00AF28DD"/>
    <w:rsid w:val="00AF3286"/>
    <w:rsid w:val="00AF3325"/>
    <w:rsid w:val="00AF39E1"/>
    <w:rsid w:val="00AF4403"/>
    <w:rsid w:val="00AF46C9"/>
    <w:rsid w:val="00AF4B41"/>
    <w:rsid w:val="00AF4BA3"/>
    <w:rsid w:val="00AF56D6"/>
    <w:rsid w:val="00AF59E2"/>
    <w:rsid w:val="00AF5BB5"/>
    <w:rsid w:val="00AF631E"/>
    <w:rsid w:val="00AF64DA"/>
    <w:rsid w:val="00AF6B48"/>
    <w:rsid w:val="00AF7931"/>
    <w:rsid w:val="00AF7BC0"/>
    <w:rsid w:val="00B0079F"/>
    <w:rsid w:val="00B0129E"/>
    <w:rsid w:val="00B01449"/>
    <w:rsid w:val="00B016A4"/>
    <w:rsid w:val="00B0174D"/>
    <w:rsid w:val="00B0190B"/>
    <w:rsid w:val="00B019AC"/>
    <w:rsid w:val="00B0203D"/>
    <w:rsid w:val="00B0220F"/>
    <w:rsid w:val="00B02264"/>
    <w:rsid w:val="00B025BC"/>
    <w:rsid w:val="00B033E1"/>
    <w:rsid w:val="00B0341B"/>
    <w:rsid w:val="00B038C8"/>
    <w:rsid w:val="00B03922"/>
    <w:rsid w:val="00B03C77"/>
    <w:rsid w:val="00B03E42"/>
    <w:rsid w:val="00B04186"/>
    <w:rsid w:val="00B04D56"/>
    <w:rsid w:val="00B065F9"/>
    <w:rsid w:val="00B06825"/>
    <w:rsid w:val="00B06BAD"/>
    <w:rsid w:val="00B0717A"/>
    <w:rsid w:val="00B07211"/>
    <w:rsid w:val="00B07856"/>
    <w:rsid w:val="00B07C71"/>
    <w:rsid w:val="00B07D3B"/>
    <w:rsid w:val="00B1019A"/>
    <w:rsid w:val="00B102B5"/>
    <w:rsid w:val="00B10334"/>
    <w:rsid w:val="00B107F5"/>
    <w:rsid w:val="00B10ED2"/>
    <w:rsid w:val="00B11356"/>
    <w:rsid w:val="00B11521"/>
    <w:rsid w:val="00B11664"/>
    <w:rsid w:val="00B11734"/>
    <w:rsid w:val="00B11E28"/>
    <w:rsid w:val="00B121AE"/>
    <w:rsid w:val="00B122C3"/>
    <w:rsid w:val="00B12BBB"/>
    <w:rsid w:val="00B13026"/>
    <w:rsid w:val="00B13091"/>
    <w:rsid w:val="00B13472"/>
    <w:rsid w:val="00B13665"/>
    <w:rsid w:val="00B1382E"/>
    <w:rsid w:val="00B13A1F"/>
    <w:rsid w:val="00B14462"/>
    <w:rsid w:val="00B14B83"/>
    <w:rsid w:val="00B15312"/>
    <w:rsid w:val="00B1547D"/>
    <w:rsid w:val="00B1571B"/>
    <w:rsid w:val="00B15C81"/>
    <w:rsid w:val="00B161AD"/>
    <w:rsid w:val="00B1626D"/>
    <w:rsid w:val="00B16498"/>
    <w:rsid w:val="00B167C3"/>
    <w:rsid w:val="00B169F3"/>
    <w:rsid w:val="00B17294"/>
    <w:rsid w:val="00B173A6"/>
    <w:rsid w:val="00B174CE"/>
    <w:rsid w:val="00B179EB"/>
    <w:rsid w:val="00B17E8F"/>
    <w:rsid w:val="00B20039"/>
    <w:rsid w:val="00B20AFA"/>
    <w:rsid w:val="00B20BB3"/>
    <w:rsid w:val="00B220D8"/>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3D9"/>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B1E"/>
    <w:rsid w:val="00B42EE4"/>
    <w:rsid w:val="00B43090"/>
    <w:rsid w:val="00B43AE3"/>
    <w:rsid w:val="00B44156"/>
    <w:rsid w:val="00B44444"/>
    <w:rsid w:val="00B44E82"/>
    <w:rsid w:val="00B46308"/>
    <w:rsid w:val="00B466B9"/>
    <w:rsid w:val="00B46935"/>
    <w:rsid w:val="00B46B23"/>
    <w:rsid w:val="00B46EBE"/>
    <w:rsid w:val="00B4737C"/>
    <w:rsid w:val="00B47739"/>
    <w:rsid w:val="00B47B3C"/>
    <w:rsid w:val="00B505FA"/>
    <w:rsid w:val="00B50BD8"/>
    <w:rsid w:val="00B50C8F"/>
    <w:rsid w:val="00B50F71"/>
    <w:rsid w:val="00B515AC"/>
    <w:rsid w:val="00B517E7"/>
    <w:rsid w:val="00B51E8A"/>
    <w:rsid w:val="00B51F99"/>
    <w:rsid w:val="00B520E2"/>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0BC1"/>
    <w:rsid w:val="00B60DCF"/>
    <w:rsid w:val="00B612FD"/>
    <w:rsid w:val="00B62217"/>
    <w:rsid w:val="00B6264A"/>
    <w:rsid w:val="00B62A35"/>
    <w:rsid w:val="00B6315F"/>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86D"/>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15E9"/>
    <w:rsid w:val="00B81C33"/>
    <w:rsid w:val="00B823CA"/>
    <w:rsid w:val="00B82C4C"/>
    <w:rsid w:val="00B835C7"/>
    <w:rsid w:val="00B84409"/>
    <w:rsid w:val="00B845C8"/>
    <w:rsid w:val="00B85495"/>
    <w:rsid w:val="00B85611"/>
    <w:rsid w:val="00B85726"/>
    <w:rsid w:val="00B85E21"/>
    <w:rsid w:val="00B860BB"/>
    <w:rsid w:val="00B86123"/>
    <w:rsid w:val="00B8709C"/>
    <w:rsid w:val="00B873CD"/>
    <w:rsid w:val="00B87676"/>
    <w:rsid w:val="00B903E7"/>
    <w:rsid w:val="00B90450"/>
    <w:rsid w:val="00B90669"/>
    <w:rsid w:val="00B9066F"/>
    <w:rsid w:val="00B90937"/>
    <w:rsid w:val="00B90B8A"/>
    <w:rsid w:val="00B90CE4"/>
    <w:rsid w:val="00B910DD"/>
    <w:rsid w:val="00B91128"/>
    <w:rsid w:val="00B9124A"/>
    <w:rsid w:val="00B915B8"/>
    <w:rsid w:val="00B91B11"/>
    <w:rsid w:val="00B928B8"/>
    <w:rsid w:val="00B928C9"/>
    <w:rsid w:val="00B92B08"/>
    <w:rsid w:val="00B9324E"/>
    <w:rsid w:val="00B94126"/>
    <w:rsid w:val="00B95215"/>
    <w:rsid w:val="00B95682"/>
    <w:rsid w:val="00B9655A"/>
    <w:rsid w:val="00B96738"/>
    <w:rsid w:val="00B968C8"/>
    <w:rsid w:val="00B96DBA"/>
    <w:rsid w:val="00B971AF"/>
    <w:rsid w:val="00B97469"/>
    <w:rsid w:val="00B975B2"/>
    <w:rsid w:val="00BA002D"/>
    <w:rsid w:val="00BA02EA"/>
    <w:rsid w:val="00BA0737"/>
    <w:rsid w:val="00BA086B"/>
    <w:rsid w:val="00BA0E19"/>
    <w:rsid w:val="00BA11EF"/>
    <w:rsid w:val="00BA12F5"/>
    <w:rsid w:val="00BA15A7"/>
    <w:rsid w:val="00BA1C9B"/>
    <w:rsid w:val="00BA2775"/>
    <w:rsid w:val="00BA2912"/>
    <w:rsid w:val="00BA2CCF"/>
    <w:rsid w:val="00BA2D35"/>
    <w:rsid w:val="00BA2EEF"/>
    <w:rsid w:val="00BA37B3"/>
    <w:rsid w:val="00BA3EC5"/>
    <w:rsid w:val="00BA3F4D"/>
    <w:rsid w:val="00BA41FA"/>
    <w:rsid w:val="00BA4406"/>
    <w:rsid w:val="00BA45AD"/>
    <w:rsid w:val="00BA4759"/>
    <w:rsid w:val="00BA47B2"/>
    <w:rsid w:val="00BA4B8E"/>
    <w:rsid w:val="00BA4D97"/>
    <w:rsid w:val="00BA5813"/>
    <w:rsid w:val="00BA5A33"/>
    <w:rsid w:val="00BA5D12"/>
    <w:rsid w:val="00BA67BD"/>
    <w:rsid w:val="00BA6EC0"/>
    <w:rsid w:val="00BA7139"/>
    <w:rsid w:val="00BA761E"/>
    <w:rsid w:val="00BA775F"/>
    <w:rsid w:val="00BB0127"/>
    <w:rsid w:val="00BB0174"/>
    <w:rsid w:val="00BB09DA"/>
    <w:rsid w:val="00BB0A7A"/>
    <w:rsid w:val="00BB0D4D"/>
    <w:rsid w:val="00BB0FD6"/>
    <w:rsid w:val="00BB1209"/>
    <w:rsid w:val="00BB12C5"/>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0C4"/>
    <w:rsid w:val="00BD1AF9"/>
    <w:rsid w:val="00BD225E"/>
    <w:rsid w:val="00BD2567"/>
    <w:rsid w:val="00BD279D"/>
    <w:rsid w:val="00BD2AED"/>
    <w:rsid w:val="00BD2F4F"/>
    <w:rsid w:val="00BD3926"/>
    <w:rsid w:val="00BD3FBB"/>
    <w:rsid w:val="00BD41C1"/>
    <w:rsid w:val="00BD46C8"/>
    <w:rsid w:val="00BD499F"/>
    <w:rsid w:val="00BD4ADD"/>
    <w:rsid w:val="00BD5A53"/>
    <w:rsid w:val="00BD5B00"/>
    <w:rsid w:val="00BD5CA8"/>
    <w:rsid w:val="00BD645E"/>
    <w:rsid w:val="00BD657B"/>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59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1A64"/>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0869"/>
    <w:rsid w:val="00C01284"/>
    <w:rsid w:val="00C01B46"/>
    <w:rsid w:val="00C02101"/>
    <w:rsid w:val="00C0253B"/>
    <w:rsid w:val="00C02768"/>
    <w:rsid w:val="00C02A65"/>
    <w:rsid w:val="00C04100"/>
    <w:rsid w:val="00C04C0E"/>
    <w:rsid w:val="00C054FF"/>
    <w:rsid w:val="00C05939"/>
    <w:rsid w:val="00C05E23"/>
    <w:rsid w:val="00C05F87"/>
    <w:rsid w:val="00C0662E"/>
    <w:rsid w:val="00C06A6E"/>
    <w:rsid w:val="00C07168"/>
    <w:rsid w:val="00C07787"/>
    <w:rsid w:val="00C0781F"/>
    <w:rsid w:val="00C07A03"/>
    <w:rsid w:val="00C10150"/>
    <w:rsid w:val="00C11614"/>
    <w:rsid w:val="00C11C3F"/>
    <w:rsid w:val="00C129E9"/>
    <w:rsid w:val="00C12E55"/>
    <w:rsid w:val="00C12FFF"/>
    <w:rsid w:val="00C13CC6"/>
    <w:rsid w:val="00C13D47"/>
    <w:rsid w:val="00C13E54"/>
    <w:rsid w:val="00C147E1"/>
    <w:rsid w:val="00C14A75"/>
    <w:rsid w:val="00C14E45"/>
    <w:rsid w:val="00C15622"/>
    <w:rsid w:val="00C15DD6"/>
    <w:rsid w:val="00C16487"/>
    <w:rsid w:val="00C164A9"/>
    <w:rsid w:val="00C16677"/>
    <w:rsid w:val="00C167A9"/>
    <w:rsid w:val="00C16BE9"/>
    <w:rsid w:val="00C16C4E"/>
    <w:rsid w:val="00C1754C"/>
    <w:rsid w:val="00C178B9"/>
    <w:rsid w:val="00C17C5B"/>
    <w:rsid w:val="00C17C6B"/>
    <w:rsid w:val="00C17E7B"/>
    <w:rsid w:val="00C17EB9"/>
    <w:rsid w:val="00C20654"/>
    <w:rsid w:val="00C20A0B"/>
    <w:rsid w:val="00C215CE"/>
    <w:rsid w:val="00C21DDA"/>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368E"/>
    <w:rsid w:val="00C33869"/>
    <w:rsid w:val="00C33925"/>
    <w:rsid w:val="00C3432F"/>
    <w:rsid w:val="00C34FA5"/>
    <w:rsid w:val="00C350EF"/>
    <w:rsid w:val="00C35708"/>
    <w:rsid w:val="00C36038"/>
    <w:rsid w:val="00C36633"/>
    <w:rsid w:val="00C373A8"/>
    <w:rsid w:val="00C37929"/>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470B3"/>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6D1"/>
    <w:rsid w:val="00C56B06"/>
    <w:rsid w:val="00C573D8"/>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1FA8"/>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46F"/>
    <w:rsid w:val="00C81781"/>
    <w:rsid w:val="00C81E06"/>
    <w:rsid w:val="00C8292C"/>
    <w:rsid w:val="00C84330"/>
    <w:rsid w:val="00C84AAA"/>
    <w:rsid w:val="00C84B53"/>
    <w:rsid w:val="00C84B7A"/>
    <w:rsid w:val="00C85734"/>
    <w:rsid w:val="00C857F8"/>
    <w:rsid w:val="00C85868"/>
    <w:rsid w:val="00C85A08"/>
    <w:rsid w:val="00C86568"/>
    <w:rsid w:val="00C86844"/>
    <w:rsid w:val="00C877E5"/>
    <w:rsid w:val="00C87DB7"/>
    <w:rsid w:val="00C87DD5"/>
    <w:rsid w:val="00C87FAA"/>
    <w:rsid w:val="00C90661"/>
    <w:rsid w:val="00C90D9C"/>
    <w:rsid w:val="00C90D9D"/>
    <w:rsid w:val="00C9140A"/>
    <w:rsid w:val="00C915F5"/>
    <w:rsid w:val="00C92DFB"/>
    <w:rsid w:val="00C93095"/>
    <w:rsid w:val="00C93AB2"/>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54B"/>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9C2"/>
    <w:rsid w:val="00CB127F"/>
    <w:rsid w:val="00CB17DC"/>
    <w:rsid w:val="00CB1C5D"/>
    <w:rsid w:val="00CB2A0B"/>
    <w:rsid w:val="00CB3364"/>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555"/>
    <w:rsid w:val="00CD2A40"/>
    <w:rsid w:val="00CD2B5D"/>
    <w:rsid w:val="00CD2E1C"/>
    <w:rsid w:val="00CD2FEB"/>
    <w:rsid w:val="00CD35A5"/>
    <w:rsid w:val="00CD35F0"/>
    <w:rsid w:val="00CD3BC4"/>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03"/>
    <w:rsid w:val="00CE0C2A"/>
    <w:rsid w:val="00CE10DF"/>
    <w:rsid w:val="00CE159E"/>
    <w:rsid w:val="00CE1F02"/>
    <w:rsid w:val="00CE21F0"/>
    <w:rsid w:val="00CE26DD"/>
    <w:rsid w:val="00CE30BD"/>
    <w:rsid w:val="00CE3800"/>
    <w:rsid w:val="00CE382D"/>
    <w:rsid w:val="00CE4100"/>
    <w:rsid w:val="00CE4A1D"/>
    <w:rsid w:val="00CE5495"/>
    <w:rsid w:val="00CE6484"/>
    <w:rsid w:val="00CE669A"/>
    <w:rsid w:val="00CE6BD9"/>
    <w:rsid w:val="00CE74DB"/>
    <w:rsid w:val="00CF0110"/>
    <w:rsid w:val="00CF06E9"/>
    <w:rsid w:val="00CF1650"/>
    <w:rsid w:val="00CF1EB8"/>
    <w:rsid w:val="00CF2DC2"/>
    <w:rsid w:val="00CF35F6"/>
    <w:rsid w:val="00CF3835"/>
    <w:rsid w:val="00CF41DE"/>
    <w:rsid w:val="00CF458F"/>
    <w:rsid w:val="00CF4D0A"/>
    <w:rsid w:val="00CF5F9C"/>
    <w:rsid w:val="00CF69BA"/>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5F88"/>
    <w:rsid w:val="00D0636A"/>
    <w:rsid w:val="00D064CA"/>
    <w:rsid w:val="00D06BF4"/>
    <w:rsid w:val="00D07108"/>
    <w:rsid w:val="00D07272"/>
    <w:rsid w:val="00D078D2"/>
    <w:rsid w:val="00D07E50"/>
    <w:rsid w:val="00D10788"/>
    <w:rsid w:val="00D109A0"/>
    <w:rsid w:val="00D110FF"/>
    <w:rsid w:val="00D11675"/>
    <w:rsid w:val="00D11FB0"/>
    <w:rsid w:val="00D12112"/>
    <w:rsid w:val="00D1224C"/>
    <w:rsid w:val="00D12359"/>
    <w:rsid w:val="00D125DB"/>
    <w:rsid w:val="00D1342C"/>
    <w:rsid w:val="00D14079"/>
    <w:rsid w:val="00D14817"/>
    <w:rsid w:val="00D14EB0"/>
    <w:rsid w:val="00D15448"/>
    <w:rsid w:val="00D159F2"/>
    <w:rsid w:val="00D162A1"/>
    <w:rsid w:val="00D171E4"/>
    <w:rsid w:val="00D17246"/>
    <w:rsid w:val="00D20694"/>
    <w:rsid w:val="00D20CCA"/>
    <w:rsid w:val="00D210F2"/>
    <w:rsid w:val="00D21739"/>
    <w:rsid w:val="00D21B47"/>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18E"/>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2A76"/>
    <w:rsid w:val="00D430F5"/>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1"/>
    <w:rsid w:val="00D54CEA"/>
    <w:rsid w:val="00D552F1"/>
    <w:rsid w:val="00D55FAB"/>
    <w:rsid w:val="00D565FA"/>
    <w:rsid w:val="00D56906"/>
    <w:rsid w:val="00D5693B"/>
    <w:rsid w:val="00D56E62"/>
    <w:rsid w:val="00D574B8"/>
    <w:rsid w:val="00D57585"/>
    <w:rsid w:val="00D57909"/>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3A2"/>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DDC"/>
    <w:rsid w:val="00D71F43"/>
    <w:rsid w:val="00D726BF"/>
    <w:rsid w:val="00D72D56"/>
    <w:rsid w:val="00D72E7E"/>
    <w:rsid w:val="00D7355A"/>
    <w:rsid w:val="00D738C5"/>
    <w:rsid w:val="00D74133"/>
    <w:rsid w:val="00D74995"/>
    <w:rsid w:val="00D74C32"/>
    <w:rsid w:val="00D74D8F"/>
    <w:rsid w:val="00D75841"/>
    <w:rsid w:val="00D75A32"/>
    <w:rsid w:val="00D75F23"/>
    <w:rsid w:val="00D76C05"/>
    <w:rsid w:val="00D772B6"/>
    <w:rsid w:val="00D77307"/>
    <w:rsid w:val="00D77779"/>
    <w:rsid w:val="00D80251"/>
    <w:rsid w:val="00D8045C"/>
    <w:rsid w:val="00D80760"/>
    <w:rsid w:val="00D810A6"/>
    <w:rsid w:val="00D81453"/>
    <w:rsid w:val="00D8166C"/>
    <w:rsid w:val="00D81738"/>
    <w:rsid w:val="00D81F1B"/>
    <w:rsid w:val="00D831DC"/>
    <w:rsid w:val="00D83625"/>
    <w:rsid w:val="00D83B41"/>
    <w:rsid w:val="00D84E31"/>
    <w:rsid w:val="00D85D4B"/>
    <w:rsid w:val="00D85EC4"/>
    <w:rsid w:val="00D862CD"/>
    <w:rsid w:val="00D86738"/>
    <w:rsid w:val="00D86A45"/>
    <w:rsid w:val="00D86AE4"/>
    <w:rsid w:val="00D87331"/>
    <w:rsid w:val="00D876EA"/>
    <w:rsid w:val="00D87CB0"/>
    <w:rsid w:val="00D87E10"/>
    <w:rsid w:val="00D90155"/>
    <w:rsid w:val="00D90735"/>
    <w:rsid w:val="00D91169"/>
    <w:rsid w:val="00D9144A"/>
    <w:rsid w:val="00D9196C"/>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8F2"/>
    <w:rsid w:val="00D95DDF"/>
    <w:rsid w:val="00D9718D"/>
    <w:rsid w:val="00DA0520"/>
    <w:rsid w:val="00DA0FB8"/>
    <w:rsid w:val="00DA1B12"/>
    <w:rsid w:val="00DA1F62"/>
    <w:rsid w:val="00DA2DB9"/>
    <w:rsid w:val="00DA310E"/>
    <w:rsid w:val="00DA3147"/>
    <w:rsid w:val="00DA3363"/>
    <w:rsid w:val="00DA392A"/>
    <w:rsid w:val="00DA3957"/>
    <w:rsid w:val="00DA3D4D"/>
    <w:rsid w:val="00DA3DD1"/>
    <w:rsid w:val="00DA40B8"/>
    <w:rsid w:val="00DA466E"/>
    <w:rsid w:val="00DA4D2E"/>
    <w:rsid w:val="00DA536B"/>
    <w:rsid w:val="00DA54F7"/>
    <w:rsid w:val="00DA5611"/>
    <w:rsid w:val="00DA5CC0"/>
    <w:rsid w:val="00DA5E16"/>
    <w:rsid w:val="00DA5E9D"/>
    <w:rsid w:val="00DA63C8"/>
    <w:rsid w:val="00DA66AD"/>
    <w:rsid w:val="00DA6794"/>
    <w:rsid w:val="00DA6AAA"/>
    <w:rsid w:val="00DA6E73"/>
    <w:rsid w:val="00DA702D"/>
    <w:rsid w:val="00DA7DDE"/>
    <w:rsid w:val="00DB0D76"/>
    <w:rsid w:val="00DB0FB8"/>
    <w:rsid w:val="00DB1296"/>
    <w:rsid w:val="00DB1531"/>
    <w:rsid w:val="00DB2701"/>
    <w:rsid w:val="00DB274C"/>
    <w:rsid w:val="00DB2E0C"/>
    <w:rsid w:val="00DB336A"/>
    <w:rsid w:val="00DB37EA"/>
    <w:rsid w:val="00DB3A4A"/>
    <w:rsid w:val="00DB4718"/>
    <w:rsid w:val="00DB4ED5"/>
    <w:rsid w:val="00DB5331"/>
    <w:rsid w:val="00DB5ACD"/>
    <w:rsid w:val="00DB5D99"/>
    <w:rsid w:val="00DB5EE1"/>
    <w:rsid w:val="00DB63CF"/>
    <w:rsid w:val="00DB69B4"/>
    <w:rsid w:val="00DB6F68"/>
    <w:rsid w:val="00DB78E2"/>
    <w:rsid w:val="00DB78F0"/>
    <w:rsid w:val="00DB7AA1"/>
    <w:rsid w:val="00DC0B29"/>
    <w:rsid w:val="00DC0B6C"/>
    <w:rsid w:val="00DC1C6D"/>
    <w:rsid w:val="00DC1C73"/>
    <w:rsid w:val="00DC1DD0"/>
    <w:rsid w:val="00DC2274"/>
    <w:rsid w:val="00DC266E"/>
    <w:rsid w:val="00DC276E"/>
    <w:rsid w:val="00DC2A45"/>
    <w:rsid w:val="00DC352F"/>
    <w:rsid w:val="00DC353B"/>
    <w:rsid w:val="00DC3A07"/>
    <w:rsid w:val="00DC3E71"/>
    <w:rsid w:val="00DC3F22"/>
    <w:rsid w:val="00DC40E0"/>
    <w:rsid w:val="00DC4762"/>
    <w:rsid w:val="00DC56B4"/>
    <w:rsid w:val="00DC5797"/>
    <w:rsid w:val="00DC598D"/>
    <w:rsid w:val="00DC5B9E"/>
    <w:rsid w:val="00DC6017"/>
    <w:rsid w:val="00DC638B"/>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39B"/>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65E2"/>
    <w:rsid w:val="00DE7432"/>
    <w:rsid w:val="00DE74D6"/>
    <w:rsid w:val="00DE78E3"/>
    <w:rsid w:val="00DE7A14"/>
    <w:rsid w:val="00DE7B02"/>
    <w:rsid w:val="00DE7B0F"/>
    <w:rsid w:val="00DF019A"/>
    <w:rsid w:val="00DF0610"/>
    <w:rsid w:val="00DF0E61"/>
    <w:rsid w:val="00DF155D"/>
    <w:rsid w:val="00DF2053"/>
    <w:rsid w:val="00DF24C4"/>
    <w:rsid w:val="00DF30FE"/>
    <w:rsid w:val="00DF38CA"/>
    <w:rsid w:val="00DF39D1"/>
    <w:rsid w:val="00DF3D62"/>
    <w:rsid w:val="00DF3E12"/>
    <w:rsid w:val="00DF4091"/>
    <w:rsid w:val="00DF4393"/>
    <w:rsid w:val="00DF457E"/>
    <w:rsid w:val="00DF4D40"/>
    <w:rsid w:val="00DF5445"/>
    <w:rsid w:val="00DF5517"/>
    <w:rsid w:val="00DF6272"/>
    <w:rsid w:val="00DF65A1"/>
    <w:rsid w:val="00DF6768"/>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A21"/>
    <w:rsid w:val="00E07EF2"/>
    <w:rsid w:val="00E07F48"/>
    <w:rsid w:val="00E10343"/>
    <w:rsid w:val="00E108DD"/>
    <w:rsid w:val="00E113E7"/>
    <w:rsid w:val="00E11753"/>
    <w:rsid w:val="00E11826"/>
    <w:rsid w:val="00E120C8"/>
    <w:rsid w:val="00E12234"/>
    <w:rsid w:val="00E12516"/>
    <w:rsid w:val="00E14651"/>
    <w:rsid w:val="00E1469A"/>
    <w:rsid w:val="00E152C9"/>
    <w:rsid w:val="00E15361"/>
    <w:rsid w:val="00E1539B"/>
    <w:rsid w:val="00E157A1"/>
    <w:rsid w:val="00E157CD"/>
    <w:rsid w:val="00E15A7B"/>
    <w:rsid w:val="00E15AC9"/>
    <w:rsid w:val="00E163E5"/>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14D"/>
    <w:rsid w:val="00E30B66"/>
    <w:rsid w:val="00E30C91"/>
    <w:rsid w:val="00E31087"/>
    <w:rsid w:val="00E3124B"/>
    <w:rsid w:val="00E313B4"/>
    <w:rsid w:val="00E313F3"/>
    <w:rsid w:val="00E31D05"/>
    <w:rsid w:val="00E323E9"/>
    <w:rsid w:val="00E32EF4"/>
    <w:rsid w:val="00E330E9"/>
    <w:rsid w:val="00E334DC"/>
    <w:rsid w:val="00E334F8"/>
    <w:rsid w:val="00E33602"/>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934"/>
    <w:rsid w:val="00E4058E"/>
    <w:rsid w:val="00E40B5D"/>
    <w:rsid w:val="00E40C0B"/>
    <w:rsid w:val="00E40CD5"/>
    <w:rsid w:val="00E40E5A"/>
    <w:rsid w:val="00E40F57"/>
    <w:rsid w:val="00E41344"/>
    <w:rsid w:val="00E42F0A"/>
    <w:rsid w:val="00E43576"/>
    <w:rsid w:val="00E43874"/>
    <w:rsid w:val="00E43C64"/>
    <w:rsid w:val="00E4435C"/>
    <w:rsid w:val="00E446F2"/>
    <w:rsid w:val="00E44E66"/>
    <w:rsid w:val="00E45AE7"/>
    <w:rsid w:val="00E45AF8"/>
    <w:rsid w:val="00E46117"/>
    <w:rsid w:val="00E463A9"/>
    <w:rsid w:val="00E4683E"/>
    <w:rsid w:val="00E46E74"/>
    <w:rsid w:val="00E47194"/>
    <w:rsid w:val="00E4743B"/>
    <w:rsid w:val="00E4747F"/>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B78"/>
    <w:rsid w:val="00E55EA2"/>
    <w:rsid w:val="00E56910"/>
    <w:rsid w:val="00E56989"/>
    <w:rsid w:val="00E56D73"/>
    <w:rsid w:val="00E5778F"/>
    <w:rsid w:val="00E577AB"/>
    <w:rsid w:val="00E577B1"/>
    <w:rsid w:val="00E57EC9"/>
    <w:rsid w:val="00E61910"/>
    <w:rsid w:val="00E620DC"/>
    <w:rsid w:val="00E62AF5"/>
    <w:rsid w:val="00E631FE"/>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0A2B"/>
    <w:rsid w:val="00E71820"/>
    <w:rsid w:val="00E71D02"/>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0867"/>
    <w:rsid w:val="00E8111D"/>
    <w:rsid w:val="00E81658"/>
    <w:rsid w:val="00E8184A"/>
    <w:rsid w:val="00E8185D"/>
    <w:rsid w:val="00E8216A"/>
    <w:rsid w:val="00E825A1"/>
    <w:rsid w:val="00E82934"/>
    <w:rsid w:val="00E82E83"/>
    <w:rsid w:val="00E82E89"/>
    <w:rsid w:val="00E83602"/>
    <w:rsid w:val="00E83ACC"/>
    <w:rsid w:val="00E83D62"/>
    <w:rsid w:val="00E8418B"/>
    <w:rsid w:val="00E84F17"/>
    <w:rsid w:val="00E851F1"/>
    <w:rsid w:val="00E8559F"/>
    <w:rsid w:val="00E85805"/>
    <w:rsid w:val="00E86225"/>
    <w:rsid w:val="00E86249"/>
    <w:rsid w:val="00E869EB"/>
    <w:rsid w:val="00E86D3A"/>
    <w:rsid w:val="00E86FF9"/>
    <w:rsid w:val="00E87768"/>
    <w:rsid w:val="00E9049F"/>
    <w:rsid w:val="00E90686"/>
    <w:rsid w:val="00E90E2E"/>
    <w:rsid w:val="00E91269"/>
    <w:rsid w:val="00E91295"/>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49D4"/>
    <w:rsid w:val="00E9561B"/>
    <w:rsid w:val="00E959B5"/>
    <w:rsid w:val="00E95A2E"/>
    <w:rsid w:val="00E95E21"/>
    <w:rsid w:val="00E95EB6"/>
    <w:rsid w:val="00E960B6"/>
    <w:rsid w:val="00E96546"/>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396A"/>
    <w:rsid w:val="00EA44EB"/>
    <w:rsid w:val="00EA51C5"/>
    <w:rsid w:val="00EA51F6"/>
    <w:rsid w:val="00EA532A"/>
    <w:rsid w:val="00EA5540"/>
    <w:rsid w:val="00EA556B"/>
    <w:rsid w:val="00EA62E0"/>
    <w:rsid w:val="00EA6B53"/>
    <w:rsid w:val="00EA6C42"/>
    <w:rsid w:val="00EA74C4"/>
    <w:rsid w:val="00EA77EE"/>
    <w:rsid w:val="00EA7DCD"/>
    <w:rsid w:val="00EB0305"/>
    <w:rsid w:val="00EB1960"/>
    <w:rsid w:val="00EB20C3"/>
    <w:rsid w:val="00EB298B"/>
    <w:rsid w:val="00EB2E28"/>
    <w:rsid w:val="00EB355E"/>
    <w:rsid w:val="00EB3626"/>
    <w:rsid w:val="00EB3641"/>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3F"/>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02F"/>
    <w:rsid w:val="00EC6355"/>
    <w:rsid w:val="00EC6462"/>
    <w:rsid w:val="00EC7010"/>
    <w:rsid w:val="00EC71EC"/>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84D"/>
    <w:rsid w:val="00ED5BA6"/>
    <w:rsid w:val="00ED5F7A"/>
    <w:rsid w:val="00ED641F"/>
    <w:rsid w:val="00ED65AA"/>
    <w:rsid w:val="00ED65CD"/>
    <w:rsid w:val="00ED6BF3"/>
    <w:rsid w:val="00ED6F8E"/>
    <w:rsid w:val="00ED7ABC"/>
    <w:rsid w:val="00ED7AE1"/>
    <w:rsid w:val="00ED7D18"/>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2F8"/>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69D4"/>
    <w:rsid w:val="00EF6D7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20D"/>
    <w:rsid w:val="00F16BBD"/>
    <w:rsid w:val="00F17241"/>
    <w:rsid w:val="00F1773B"/>
    <w:rsid w:val="00F17AD0"/>
    <w:rsid w:val="00F17C8E"/>
    <w:rsid w:val="00F17D2A"/>
    <w:rsid w:val="00F20A20"/>
    <w:rsid w:val="00F20AF0"/>
    <w:rsid w:val="00F212F3"/>
    <w:rsid w:val="00F214CC"/>
    <w:rsid w:val="00F2159E"/>
    <w:rsid w:val="00F215B6"/>
    <w:rsid w:val="00F219E1"/>
    <w:rsid w:val="00F21EA8"/>
    <w:rsid w:val="00F21FF7"/>
    <w:rsid w:val="00F22B70"/>
    <w:rsid w:val="00F22B94"/>
    <w:rsid w:val="00F23507"/>
    <w:rsid w:val="00F23E20"/>
    <w:rsid w:val="00F23ECF"/>
    <w:rsid w:val="00F2451F"/>
    <w:rsid w:val="00F2456B"/>
    <w:rsid w:val="00F247AB"/>
    <w:rsid w:val="00F2502D"/>
    <w:rsid w:val="00F250E8"/>
    <w:rsid w:val="00F255E5"/>
    <w:rsid w:val="00F25D98"/>
    <w:rsid w:val="00F25D9F"/>
    <w:rsid w:val="00F264A3"/>
    <w:rsid w:val="00F264B8"/>
    <w:rsid w:val="00F26727"/>
    <w:rsid w:val="00F27471"/>
    <w:rsid w:val="00F27E1D"/>
    <w:rsid w:val="00F27EFF"/>
    <w:rsid w:val="00F300FB"/>
    <w:rsid w:val="00F306C8"/>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37A7C"/>
    <w:rsid w:val="00F401A8"/>
    <w:rsid w:val="00F40353"/>
    <w:rsid w:val="00F40465"/>
    <w:rsid w:val="00F406A6"/>
    <w:rsid w:val="00F40A51"/>
    <w:rsid w:val="00F40AFC"/>
    <w:rsid w:val="00F4109E"/>
    <w:rsid w:val="00F4127C"/>
    <w:rsid w:val="00F41C2C"/>
    <w:rsid w:val="00F420EA"/>
    <w:rsid w:val="00F42295"/>
    <w:rsid w:val="00F424FB"/>
    <w:rsid w:val="00F428CA"/>
    <w:rsid w:val="00F431D1"/>
    <w:rsid w:val="00F43607"/>
    <w:rsid w:val="00F436F5"/>
    <w:rsid w:val="00F4399F"/>
    <w:rsid w:val="00F4400F"/>
    <w:rsid w:val="00F442BE"/>
    <w:rsid w:val="00F44BA7"/>
    <w:rsid w:val="00F44FD4"/>
    <w:rsid w:val="00F4514B"/>
    <w:rsid w:val="00F453F9"/>
    <w:rsid w:val="00F45874"/>
    <w:rsid w:val="00F45C34"/>
    <w:rsid w:val="00F46861"/>
    <w:rsid w:val="00F47ABB"/>
    <w:rsid w:val="00F47E24"/>
    <w:rsid w:val="00F50063"/>
    <w:rsid w:val="00F50233"/>
    <w:rsid w:val="00F5023A"/>
    <w:rsid w:val="00F5024A"/>
    <w:rsid w:val="00F507B4"/>
    <w:rsid w:val="00F51510"/>
    <w:rsid w:val="00F51B6B"/>
    <w:rsid w:val="00F52204"/>
    <w:rsid w:val="00F52F2D"/>
    <w:rsid w:val="00F52FA2"/>
    <w:rsid w:val="00F532EC"/>
    <w:rsid w:val="00F53958"/>
    <w:rsid w:val="00F54736"/>
    <w:rsid w:val="00F54FA1"/>
    <w:rsid w:val="00F5511D"/>
    <w:rsid w:val="00F553D9"/>
    <w:rsid w:val="00F563C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50E"/>
    <w:rsid w:val="00F66AC0"/>
    <w:rsid w:val="00F66B47"/>
    <w:rsid w:val="00F66DF3"/>
    <w:rsid w:val="00F6723F"/>
    <w:rsid w:val="00F673A0"/>
    <w:rsid w:val="00F67502"/>
    <w:rsid w:val="00F67B03"/>
    <w:rsid w:val="00F67DDA"/>
    <w:rsid w:val="00F67E29"/>
    <w:rsid w:val="00F67F49"/>
    <w:rsid w:val="00F704B5"/>
    <w:rsid w:val="00F70603"/>
    <w:rsid w:val="00F712B5"/>
    <w:rsid w:val="00F71729"/>
    <w:rsid w:val="00F71DA2"/>
    <w:rsid w:val="00F71DAD"/>
    <w:rsid w:val="00F73D1F"/>
    <w:rsid w:val="00F74100"/>
    <w:rsid w:val="00F74533"/>
    <w:rsid w:val="00F74911"/>
    <w:rsid w:val="00F74A60"/>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B3C"/>
    <w:rsid w:val="00F84DC1"/>
    <w:rsid w:val="00F8500E"/>
    <w:rsid w:val="00F850C2"/>
    <w:rsid w:val="00F853AB"/>
    <w:rsid w:val="00F8543F"/>
    <w:rsid w:val="00F859A5"/>
    <w:rsid w:val="00F859D1"/>
    <w:rsid w:val="00F85F14"/>
    <w:rsid w:val="00F86839"/>
    <w:rsid w:val="00F86902"/>
    <w:rsid w:val="00F86B92"/>
    <w:rsid w:val="00F86C1F"/>
    <w:rsid w:val="00F872B2"/>
    <w:rsid w:val="00F8786B"/>
    <w:rsid w:val="00F90DA8"/>
    <w:rsid w:val="00F91691"/>
    <w:rsid w:val="00F920CB"/>
    <w:rsid w:val="00F92280"/>
    <w:rsid w:val="00F9238C"/>
    <w:rsid w:val="00F92625"/>
    <w:rsid w:val="00F9290B"/>
    <w:rsid w:val="00F93414"/>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0C"/>
    <w:rsid w:val="00F97F59"/>
    <w:rsid w:val="00F97FC6"/>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4F"/>
    <w:rsid w:val="00FA3DE3"/>
    <w:rsid w:val="00FA4B5F"/>
    <w:rsid w:val="00FA4F39"/>
    <w:rsid w:val="00FA51D6"/>
    <w:rsid w:val="00FA55E4"/>
    <w:rsid w:val="00FA56FB"/>
    <w:rsid w:val="00FA5730"/>
    <w:rsid w:val="00FA5D30"/>
    <w:rsid w:val="00FA5FE4"/>
    <w:rsid w:val="00FA611F"/>
    <w:rsid w:val="00FA6E41"/>
    <w:rsid w:val="00FA7972"/>
    <w:rsid w:val="00FB088F"/>
    <w:rsid w:val="00FB0AEC"/>
    <w:rsid w:val="00FB19AA"/>
    <w:rsid w:val="00FB27EF"/>
    <w:rsid w:val="00FB2903"/>
    <w:rsid w:val="00FB2A97"/>
    <w:rsid w:val="00FB304E"/>
    <w:rsid w:val="00FB3959"/>
    <w:rsid w:val="00FB409C"/>
    <w:rsid w:val="00FB4270"/>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153"/>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128"/>
    <w:rsid w:val="00FD4909"/>
    <w:rsid w:val="00FD5050"/>
    <w:rsid w:val="00FD50DD"/>
    <w:rsid w:val="00FD52FB"/>
    <w:rsid w:val="00FD584E"/>
    <w:rsid w:val="00FD5C5B"/>
    <w:rsid w:val="00FD5D19"/>
    <w:rsid w:val="00FD6022"/>
    <w:rsid w:val="00FD6477"/>
    <w:rsid w:val="00FD6703"/>
    <w:rsid w:val="00FD6AAE"/>
    <w:rsid w:val="00FD7262"/>
    <w:rsid w:val="00FD75EE"/>
    <w:rsid w:val="00FD7825"/>
    <w:rsid w:val="00FD789C"/>
    <w:rsid w:val="00FD7A41"/>
    <w:rsid w:val="00FD7ED7"/>
    <w:rsid w:val="00FE04BD"/>
    <w:rsid w:val="00FE085F"/>
    <w:rsid w:val="00FE1416"/>
    <w:rsid w:val="00FE1C13"/>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4D6"/>
    <w:rPr>
      <w:rFonts w:ascii="Times New Roman" w:eastAsia="Times New Roman" w:hAnsi="Times New Roman"/>
      <w:sz w:val="24"/>
      <w:szCs w:val="24"/>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lang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Cs w:val="22"/>
      <w:lang w:val="en-US"/>
    </w:rPr>
  </w:style>
  <w:style w:type="paragraph" w:customStyle="1" w:styleId="Doc-text2">
    <w:name w:val="Doc-text2"/>
    <w:basedOn w:val="Normal"/>
    <w:link w:val="Doc-text2Char"/>
    <w:qFormat/>
    <w:rsid w:val="00042E1C"/>
    <w:pPr>
      <w:tabs>
        <w:tab w:val="left" w:pos="1622"/>
      </w:tabs>
      <w:overflowPunct w:val="0"/>
      <w:autoSpaceDE w:val="0"/>
      <w:autoSpaceDN w:val="0"/>
      <w:adjustRightInd w:val="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 w:type="paragraph" w:customStyle="1" w:styleId="RecCCITT">
    <w:name w:val="Rec_CCITT_#"/>
    <w:basedOn w:val="Normal"/>
    <w:qFormat/>
    <w:rsid w:val="008B77EC"/>
    <w:pPr>
      <w:keepNext/>
      <w:keepLines/>
      <w:spacing w:after="180"/>
    </w:pPr>
    <w:rPr>
      <w:rFonts w:eastAsia="SimSu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909">
      <w:bodyDiv w:val="1"/>
      <w:marLeft w:val="0"/>
      <w:marRight w:val="0"/>
      <w:marTop w:val="0"/>
      <w:marBottom w:val="0"/>
      <w:divBdr>
        <w:top w:val="none" w:sz="0" w:space="0" w:color="auto"/>
        <w:left w:val="none" w:sz="0" w:space="0" w:color="auto"/>
        <w:bottom w:val="none" w:sz="0" w:space="0" w:color="auto"/>
        <w:right w:val="none" w:sz="0" w:space="0" w:color="auto"/>
      </w:divBdr>
    </w:div>
    <w:div w:id="10374622">
      <w:bodyDiv w:val="1"/>
      <w:marLeft w:val="0"/>
      <w:marRight w:val="0"/>
      <w:marTop w:val="0"/>
      <w:marBottom w:val="0"/>
      <w:divBdr>
        <w:top w:val="none" w:sz="0" w:space="0" w:color="auto"/>
        <w:left w:val="none" w:sz="0" w:space="0" w:color="auto"/>
        <w:bottom w:val="none" w:sz="0" w:space="0" w:color="auto"/>
        <w:right w:val="none" w:sz="0" w:space="0" w:color="auto"/>
      </w:divBdr>
      <w:divsChild>
        <w:div w:id="910894493">
          <w:marLeft w:val="274"/>
          <w:marRight w:val="0"/>
          <w:marTop w:val="0"/>
          <w:marBottom w:val="0"/>
          <w:divBdr>
            <w:top w:val="none" w:sz="0" w:space="0" w:color="auto"/>
            <w:left w:val="none" w:sz="0" w:space="0" w:color="auto"/>
            <w:bottom w:val="none" w:sz="0" w:space="0" w:color="auto"/>
            <w:right w:val="none" w:sz="0" w:space="0" w:color="auto"/>
          </w:divBdr>
        </w:div>
        <w:div w:id="1673753468">
          <w:marLeft w:val="274"/>
          <w:marRight w:val="0"/>
          <w:marTop w:val="0"/>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56520104">
      <w:bodyDiv w:val="1"/>
      <w:marLeft w:val="0"/>
      <w:marRight w:val="0"/>
      <w:marTop w:val="0"/>
      <w:marBottom w:val="0"/>
      <w:divBdr>
        <w:top w:val="none" w:sz="0" w:space="0" w:color="auto"/>
        <w:left w:val="none" w:sz="0" w:space="0" w:color="auto"/>
        <w:bottom w:val="none" w:sz="0" w:space="0" w:color="auto"/>
        <w:right w:val="none" w:sz="0" w:space="0" w:color="auto"/>
      </w:divBdr>
      <w:divsChild>
        <w:div w:id="152914318">
          <w:marLeft w:val="274"/>
          <w:marRight w:val="0"/>
          <w:marTop w:val="0"/>
          <w:marBottom w:val="0"/>
          <w:divBdr>
            <w:top w:val="none" w:sz="0" w:space="0" w:color="auto"/>
            <w:left w:val="none" w:sz="0" w:space="0" w:color="auto"/>
            <w:bottom w:val="none" w:sz="0" w:space="0" w:color="auto"/>
            <w:right w:val="none" w:sz="0" w:space="0" w:color="auto"/>
          </w:divBdr>
        </w:div>
        <w:div w:id="1829511457">
          <w:marLeft w:val="274"/>
          <w:marRight w:val="0"/>
          <w:marTop w:val="0"/>
          <w:marBottom w:val="0"/>
          <w:divBdr>
            <w:top w:val="none" w:sz="0" w:space="0" w:color="auto"/>
            <w:left w:val="none" w:sz="0" w:space="0" w:color="auto"/>
            <w:bottom w:val="none" w:sz="0" w:space="0" w:color="auto"/>
            <w:right w:val="none" w:sz="0" w:space="0" w:color="auto"/>
          </w:divBdr>
        </w:div>
      </w:divsChild>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193352385">
      <w:bodyDiv w:val="1"/>
      <w:marLeft w:val="0"/>
      <w:marRight w:val="0"/>
      <w:marTop w:val="0"/>
      <w:marBottom w:val="0"/>
      <w:divBdr>
        <w:top w:val="none" w:sz="0" w:space="0" w:color="auto"/>
        <w:left w:val="none" w:sz="0" w:space="0" w:color="auto"/>
        <w:bottom w:val="none" w:sz="0" w:space="0" w:color="auto"/>
        <w:right w:val="none" w:sz="0" w:space="0" w:color="auto"/>
      </w:divBdr>
      <w:divsChild>
        <w:div w:id="1014380507">
          <w:marLeft w:val="274"/>
          <w:marRight w:val="0"/>
          <w:marTop w:val="0"/>
          <w:marBottom w:val="0"/>
          <w:divBdr>
            <w:top w:val="none" w:sz="0" w:space="0" w:color="auto"/>
            <w:left w:val="none" w:sz="0" w:space="0" w:color="auto"/>
            <w:bottom w:val="none" w:sz="0" w:space="0" w:color="auto"/>
            <w:right w:val="none" w:sz="0" w:space="0" w:color="auto"/>
          </w:divBdr>
        </w:div>
        <w:div w:id="1612934008">
          <w:marLeft w:val="274"/>
          <w:marRight w:val="0"/>
          <w:marTop w:val="0"/>
          <w:marBottom w:val="0"/>
          <w:divBdr>
            <w:top w:val="none" w:sz="0" w:space="0" w:color="auto"/>
            <w:left w:val="none" w:sz="0" w:space="0" w:color="auto"/>
            <w:bottom w:val="none" w:sz="0" w:space="0" w:color="auto"/>
            <w:right w:val="none" w:sz="0" w:space="0" w:color="auto"/>
          </w:divBdr>
        </w:div>
      </w:divsChild>
    </w:div>
    <w:div w:id="198588534">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2861399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3352501">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61311307">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62782918">
      <w:bodyDiv w:val="1"/>
      <w:marLeft w:val="0"/>
      <w:marRight w:val="0"/>
      <w:marTop w:val="0"/>
      <w:marBottom w:val="0"/>
      <w:divBdr>
        <w:top w:val="none" w:sz="0" w:space="0" w:color="auto"/>
        <w:left w:val="none" w:sz="0" w:space="0" w:color="auto"/>
        <w:bottom w:val="none" w:sz="0" w:space="0" w:color="auto"/>
        <w:right w:val="none" w:sz="0" w:space="0" w:color="auto"/>
      </w:divBdr>
      <w:divsChild>
        <w:div w:id="957875174">
          <w:marLeft w:val="590"/>
          <w:marRight w:val="0"/>
          <w:marTop w:val="134"/>
          <w:marBottom w:val="0"/>
          <w:divBdr>
            <w:top w:val="none" w:sz="0" w:space="0" w:color="auto"/>
            <w:left w:val="none" w:sz="0" w:space="0" w:color="auto"/>
            <w:bottom w:val="none" w:sz="0" w:space="0" w:color="auto"/>
            <w:right w:val="none" w:sz="0" w:space="0" w:color="auto"/>
          </w:divBdr>
        </w:div>
        <w:div w:id="576212408">
          <w:marLeft w:val="590"/>
          <w:marRight w:val="0"/>
          <w:marTop w:val="134"/>
          <w:marBottom w:val="0"/>
          <w:divBdr>
            <w:top w:val="none" w:sz="0" w:space="0" w:color="auto"/>
            <w:left w:val="none" w:sz="0" w:space="0" w:color="auto"/>
            <w:bottom w:val="none" w:sz="0" w:space="0" w:color="auto"/>
            <w:right w:val="none" w:sz="0" w:space="0" w:color="auto"/>
          </w:divBdr>
        </w:div>
      </w:divsChild>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679507833">
      <w:bodyDiv w:val="1"/>
      <w:marLeft w:val="0"/>
      <w:marRight w:val="0"/>
      <w:marTop w:val="0"/>
      <w:marBottom w:val="0"/>
      <w:divBdr>
        <w:top w:val="none" w:sz="0" w:space="0" w:color="auto"/>
        <w:left w:val="none" w:sz="0" w:space="0" w:color="auto"/>
        <w:bottom w:val="none" w:sz="0" w:space="0" w:color="auto"/>
        <w:right w:val="none" w:sz="0" w:space="0" w:color="auto"/>
      </w:divBdr>
    </w:div>
    <w:div w:id="699815191">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39664323">
      <w:bodyDiv w:val="1"/>
      <w:marLeft w:val="0"/>
      <w:marRight w:val="0"/>
      <w:marTop w:val="0"/>
      <w:marBottom w:val="0"/>
      <w:divBdr>
        <w:top w:val="none" w:sz="0" w:space="0" w:color="auto"/>
        <w:left w:val="none" w:sz="0" w:space="0" w:color="auto"/>
        <w:bottom w:val="none" w:sz="0" w:space="0" w:color="auto"/>
        <w:right w:val="none" w:sz="0" w:space="0" w:color="auto"/>
      </w:divBdr>
      <w:divsChild>
        <w:div w:id="532115356">
          <w:marLeft w:val="274"/>
          <w:marRight w:val="0"/>
          <w:marTop w:val="0"/>
          <w:marBottom w:val="0"/>
          <w:divBdr>
            <w:top w:val="none" w:sz="0" w:space="0" w:color="auto"/>
            <w:left w:val="none" w:sz="0" w:space="0" w:color="auto"/>
            <w:bottom w:val="none" w:sz="0" w:space="0" w:color="auto"/>
            <w:right w:val="none" w:sz="0" w:space="0" w:color="auto"/>
          </w:divBdr>
        </w:div>
        <w:div w:id="804662536">
          <w:marLeft w:val="274"/>
          <w:marRight w:val="0"/>
          <w:marTop w:val="0"/>
          <w:marBottom w:val="0"/>
          <w:divBdr>
            <w:top w:val="none" w:sz="0" w:space="0" w:color="auto"/>
            <w:left w:val="none" w:sz="0" w:space="0" w:color="auto"/>
            <w:bottom w:val="none" w:sz="0" w:space="0" w:color="auto"/>
            <w:right w:val="none" w:sz="0" w:space="0" w:color="auto"/>
          </w:divBdr>
        </w:div>
        <w:div w:id="1227304341">
          <w:marLeft w:val="274"/>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94721225">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0258244">
      <w:bodyDiv w:val="1"/>
      <w:marLeft w:val="0"/>
      <w:marRight w:val="0"/>
      <w:marTop w:val="0"/>
      <w:marBottom w:val="0"/>
      <w:divBdr>
        <w:top w:val="none" w:sz="0" w:space="0" w:color="auto"/>
        <w:left w:val="none" w:sz="0" w:space="0" w:color="auto"/>
        <w:bottom w:val="none" w:sz="0" w:space="0" w:color="auto"/>
        <w:right w:val="none" w:sz="0" w:space="0" w:color="auto"/>
      </w:divBdr>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5512284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Specification-Grou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4.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4229</TotalTime>
  <Pages>1</Pages>
  <Words>314</Words>
  <Characters>1694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cp:lastModifiedBy>
  <cp:revision>736</cp:revision>
  <cp:lastPrinted>1900-01-02T09:00:00Z</cp:lastPrinted>
  <dcterms:created xsi:type="dcterms:W3CDTF">2024-05-12T14:39:00Z</dcterms:created>
  <dcterms:modified xsi:type="dcterms:W3CDTF">2025-11-07T14:12:00Z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